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2D" w:rsidRDefault="00705D2D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D2D" w:rsidRDefault="00513F34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ПРЕСС-РЕЛИЗ</w:t>
      </w:r>
    </w:p>
    <w:p w:rsidR="00705D2D" w:rsidRDefault="006268D5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13F34">
        <w:rPr>
          <w:rFonts w:ascii="Times New Roman" w:eastAsia="Times New Roman" w:hAnsi="Times New Roman" w:cs="Times New Roman"/>
          <w:sz w:val="24"/>
          <w:szCs w:val="24"/>
        </w:rPr>
        <w:t xml:space="preserve"> сентября 2021 года</w:t>
      </w:r>
    </w:p>
    <w:p w:rsidR="00705D2D" w:rsidRDefault="00705D2D" w:rsidP="007178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8D5" w:rsidRDefault="006268D5" w:rsidP="007178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Победителями трека «Наука» конкурса «Лидеры России» стали </w:t>
      </w:r>
      <w:r w:rsidR="0058604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7556E">
        <w:rPr>
          <w:rFonts w:ascii="Times New Roman" w:eastAsia="Times New Roman" w:hAnsi="Times New Roman" w:cs="Times New Roman"/>
          <w:b/>
          <w:sz w:val="28"/>
          <w:szCs w:val="28"/>
        </w:rPr>
        <w:t>33 российских деятеля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науки</w:t>
      </w:r>
    </w:p>
    <w:p w:rsidR="009A1C6A" w:rsidRDefault="006268D5" w:rsidP="007178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Определены</w:t>
      </w:r>
      <w:r w:rsidR="009A1C6A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обедители</w:t>
      </w:r>
      <w:r w:rsidR="00E91F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трека «Наука</w:t>
      </w:r>
      <w:r w:rsidR="009A1C6A">
        <w:rPr>
          <w:rFonts w:ascii="Times New Roman" w:eastAsia="Times New Roman" w:hAnsi="Times New Roman" w:cs="Times New Roman"/>
          <w:b/>
          <w:sz w:val="24"/>
          <w:szCs w:val="24"/>
        </w:rPr>
        <w:t>» четвертого сезона конкурса «Лидеры России</w:t>
      </w:r>
      <w:r w:rsidR="00513F34">
        <w:rPr>
          <w:rFonts w:ascii="Times New Roman" w:eastAsia="Times New Roman" w:hAnsi="Times New Roman" w:cs="Times New Roman"/>
          <w:b/>
          <w:sz w:val="24"/>
          <w:szCs w:val="24"/>
        </w:rPr>
        <w:t>» – флагманского проекта президентской платформы  </w:t>
      </w:r>
      <w:hyperlink r:id="rId9">
        <w:r w:rsidR="00513F34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«Россия – страна возможностей»</w:t>
        </w:r>
      </w:hyperlink>
      <w:r w:rsidR="009A1C6A">
        <w:rPr>
          <w:rFonts w:ascii="Times New Roman" w:eastAsia="Times New Roman" w:hAnsi="Times New Roman" w:cs="Times New Roman"/>
          <w:b/>
          <w:sz w:val="24"/>
          <w:szCs w:val="24"/>
        </w:rPr>
        <w:t xml:space="preserve">. Ими стали </w:t>
      </w:r>
      <w:r w:rsidR="004A4A4D">
        <w:rPr>
          <w:rFonts w:ascii="Times New Roman" w:eastAsia="Times New Roman" w:hAnsi="Times New Roman" w:cs="Times New Roman"/>
          <w:b/>
          <w:sz w:val="24"/>
          <w:szCs w:val="24"/>
        </w:rPr>
        <w:t>33 российских ученых из 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регионов. </w:t>
      </w:r>
    </w:p>
    <w:p w:rsidR="00735119" w:rsidRPr="000C4278" w:rsidRDefault="00CE0A59" w:rsidP="000C427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59">
        <w:rPr>
          <w:rFonts w:ascii="Times New Roman" w:eastAsia="Times New Roman" w:hAnsi="Times New Roman" w:cs="Times New Roman"/>
          <w:sz w:val="24"/>
          <w:szCs w:val="24"/>
        </w:rPr>
        <w:t>Финал трека «Наука» прошел в Национальном исследовательском технологическом университете «</w:t>
      </w:r>
      <w:proofErr w:type="spellStart"/>
      <w:r w:rsidRPr="00CE0A59">
        <w:rPr>
          <w:rFonts w:ascii="Times New Roman" w:eastAsia="Times New Roman" w:hAnsi="Times New Roman" w:cs="Times New Roman"/>
          <w:sz w:val="24"/>
          <w:szCs w:val="24"/>
        </w:rPr>
        <w:t>МИСиС</w:t>
      </w:r>
      <w:proofErr w:type="spellEnd"/>
      <w:r w:rsidRPr="00CE0A5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C4278">
        <w:rPr>
          <w:rFonts w:ascii="Times New Roman" w:eastAsia="Times New Roman" w:hAnsi="Times New Roman" w:cs="Times New Roman"/>
          <w:sz w:val="24"/>
          <w:szCs w:val="24"/>
        </w:rPr>
        <w:t xml:space="preserve">в рамках Года науки и технологий </w:t>
      </w:r>
      <w:r w:rsidRPr="00CE0A59">
        <w:rPr>
          <w:rFonts w:ascii="Times New Roman" w:eastAsia="Times New Roman" w:hAnsi="Times New Roman" w:cs="Times New Roman"/>
          <w:sz w:val="24"/>
          <w:szCs w:val="24"/>
        </w:rPr>
        <w:t xml:space="preserve">17-18 сентября. </w:t>
      </w:r>
      <w:r w:rsidR="000C4278" w:rsidRPr="00F764BC">
        <w:rPr>
          <w:rFonts w:ascii="Times New Roman" w:hAnsi="Times New Roman" w:cs="Times New Roman"/>
          <w:sz w:val="24"/>
          <w:szCs w:val="24"/>
        </w:rPr>
        <w:t xml:space="preserve"> Координационный совет по делам молодежи в научной и образовательной сферах Совета при Президенте РФ по науке и образованию и Министерство науки и высшего образования Российской Федерации</w:t>
      </w:r>
      <w:r w:rsidR="000C4278">
        <w:rPr>
          <w:rFonts w:ascii="Times New Roman" w:hAnsi="Times New Roman" w:cs="Times New Roman"/>
          <w:sz w:val="24"/>
          <w:szCs w:val="24"/>
        </w:rPr>
        <w:t xml:space="preserve"> выступили в качестве </w:t>
      </w:r>
      <w:proofErr w:type="spellStart"/>
      <w:r w:rsidR="000C4278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="000C4278">
        <w:rPr>
          <w:rFonts w:ascii="Times New Roman" w:hAnsi="Times New Roman" w:cs="Times New Roman"/>
          <w:sz w:val="24"/>
          <w:szCs w:val="24"/>
        </w:rPr>
        <w:t xml:space="preserve"> и консультантов при проведении оценочных мероприятий</w:t>
      </w:r>
      <w:r w:rsidR="000C4278" w:rsidRPr="00F764BC">
        <w:rPr>
          <w:rFonts w:ascii="Times New Roman" w:hAnsi="Times New Roman" w:cs="Times New Roman"/>
          <w:sz w:val="24"/>
          <w:szCs w:val="24"/>
        </w:rPr>
        <w:t>.</w:t>
      </w:r>
      <w:r w:rsidR="000C4278">
        <w:rPr>
          <w:rFonts w:ascii="Times New Roman" w:hAnsi="Times New Roman" w:cs="Times New Roman"/>
          <w:sz w:val="24"/>
          <w:szCs w:val="24"/>
        </w:rPr>
        <w:t xml:space="preserve"> </w:t>
      </w:r>
      <w:r w:rsidR="000953F6">
        <w:rPr>
          <w:rFonts w:ascii="Times New Roman" w:eastAsia="Times New Roman" w:hAnsi="Times New Roman" w:cs="Times New Roman"/>
          <w:sz w:val="24"/>
          <w:szCs w:val="24"/>
        </w:rPr>
        <w:t>В мероприятии принимали участие 159 финалистов со всей России</w:t>
      </w:r>
      <w:r w:rsidR="000953F6" w:rsidRPr="00F764BC">
        <w:rPr>
          <w:rFonts w:ascii="Times New Roman" w:hAnsi="Times New Roman" w:cs="Times New Roman"/>
          <w:sz w:val="24"/>
          <w:szCs w:val="24"/>
        </w:rPr>
        <w:t>.</w:t>
      </w:r>
      <w:r w:rsidR="00095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F6" w:rsidRDefault="002010B5" w:rsidP="007178D3">
      <w:pPr>
        <w:jc w:val="both"/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</w:pPr>
      <w:r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«</w:t>
      </w:r>
      <w:r w:rsidR="00D75B35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Есть несколько задач, которые выполняет трек «Наука». Одна из них – привлечь внимание к науке в России, </w:t>
      </w:r>
      <w:r w:rsidR="00735119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в том числе со стороны людей, </w:t>
      </w:r>
      <w:r w:rsidR="00D75B35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к</w:t>
      </w:r>
      <w:r w:rsidR="00105ED4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оторые состоялись как руководители</w:t>
      </w:r>
      <w:r w:rsidR="00735119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 и готовы реализовывать крупные проекты.</w:t>
      </w:r>
      <w:r w:rsidR="00D75B35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 </w:t>
      </w:r>
      <w:r w:rsidR="00735119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Наука меняется и от управленцев в этой сфере требуются новые компетенции.</w:t>
      </w:r>
      <w:r w:rsidR="00105ED4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 Т</w:t>
      </w:r>
      <w:r w:rsidR="00105ED4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ребуется воля научного сообщества</w:t>
      </w:r>
      <w:r w:rsidR="00105ED4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, и</w:t>
      </w:r>
      <w:r w:rsidR="00105ED4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ни</w:t>
      </w:r>
      <w:r w:rsidR="00105ED4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циатива должна идти от вас. </w:t>
      </w:r>
      <w:r w:rsidR="009249C3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В этом сезоне </w:t>
      </w:r>
      <w:r w:rsidR="002769EF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конкурса </w:t>
      </w:r>
      <w:r w:rsidR="009249C3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было много сильных участников, поэтому в Год науки и технологий мы решили расширить список победителей</w:t>
      </w:r>
      <w:r w:rsidR="002769EF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 трека. Но г</w:t>
      </w:r>
      <w:r w:rsidR="00105ED4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лавный результат, который вы получите от конкурса – это, конечно,</w:t>
      </w:r>
      <w:r w:rsidR="00D75B35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 не сертификаты победителей, а возможность попасть в сообщес</w:t>
      </w:r>
      <w:r w:rsidR="00105ED4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тво, которое возникло в эти дни</w:t>
      </w:r>
      <w:r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>», –</w:t>
      </w:r>
      <w:r w:rsidR="00105ED4" w:rsidRPr="00105ED4">
        <w:rPr>
          <w:rFonts w:ascii="Times New Roman" w:eastAsia="Times New Roman" w:hAnsi="Times New Roman" w:cs="Times New Roman"/>
          <w:sz w:val="24"/>
          <w:szCs w:val="24"/>
        </w:rPr>
        <w:t xml:space="preserve"> отметил</w:t>
      </w:r>
      <w:r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 </w:t>
      </w:r>
      <w:r w:rsidR="0058604F" w:rsidRPr="00105ED4">
        <w:rPr>
          <w:rFonts w:ascii="Times New Roman" w:hAnsi="Times New Roman" w:cs="Times New Roman"/>
          <w:sz w:val="24"/>
          <w:szCs w:val="24"/>
        </w:rPr>
        <w:t xml:space="preserve">Помощник Президента Российской Федерации </w:t>
      </w:r>
      <w:r w:rsidR="0058604F" w:rsidRPr="00105ED4">
        <w:rPr>
          <w:rFonts w:ascii="Times New Roman" w:hAnsi="Times New Roman" w:cs="Times New Roman"/>
          <w:b/>
          <w:color w:val="180701"/>
          <w:sz w:val="24"/>
          <w:szCs w:val="24"/>
          <w:shd w:val="clear" w:color="auto" w:fill="FEFCFA"/>
        </w:rPr>
        <w:t xml:space="preserve">Андрей </w:t>
      </w:r>
      <w:r w:rsidR="00105ED4" w:rsidRPr="00105ED4">
        <w:rPr>
          <w:rFonts w:ascii="Times New Roman" w:hAnsi="Times New Roman" w:cs="Times New Roman"/>
          <w:b/>
          <w:bCs/>
          <w:sz w:val="24"/>
          <w:szCs w:val="24"/>
        </w:rPr>
        <w:t xml:space="preserve">Фурсенко, </w:t>
      </w:r>
      <w:r w:rsidR="00105ED4">
        <w:rPr>
          <w:rFonts w:ascii="Times New Roman" w:hAnsi="Times New Roman" w:cs="Times New Roman"/>
          <w:bCs/>
          <w:sz w:val="24"/>
          <w:szCs w:val="24"/>
        </w:rPr>
        <w:t>обращаясь к конкурсантам</w:t>
      </w:r>
      <w:r w:rsidR="00105ED4" w:rsidRPr="00105ED4">
        <w:rPr>
          <w:rFonts w:ascii="Times New Roman" w:hAnsi="Times New Roman" w:cs="Times New Roman"/>
          <w:bCs/>
          <w:sz w:val="24"/>
          <w:szCs w:val="24"/>
        </w:rPr>
        <w:t>.</w:t>
      </w:r>
      <w:r w:rsidR="00105ED4" w:rsidRPr="00105ED4"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  <w:t xml:space="preserve"> </w:t>
      </w:r>
    </w:p>
    <w:p w:rsidR="00CE0A59" w:rsidRPr="000953F6" w:rsidRDefault="00CE0A59" w:rsidP="007178D3">
      <w:pPr>
        <w:jc w:val="both"/>
        <w:rPr>
          <w:rFonts w:ascii="Times New Roman" w:hAnsi="Times New Roman" w:cs="Times New Roman"/>
          <w:i/>
          <w:color w:val="180701"/>
          <w:sz w:val="24"/>
          <w:szCs w:val="24"/>
          <w:shd w:val="clear" w:color="auto" w:fill="FEFCFA"/>
        </w:rPr>
      </w:pPr>
      <w:r w:rsidRPr="00CE0A59">
        <w:rPr>
          <w:rFonts w:ascii="Times New Roman" w:hAnsi="Times New Roman" w:cs="Times New Roman"/>
          <w:sz w:val="24"/>
          <w:szCs w:val="24"/>
        </w:rPr>
        <w:t xml:space="preserve">С </w:t>
      </w:r>
      <w:r w:rsidR="000953F6">
        <w:rPr>
          <w:rFonts w:ascii="Times New Roman" w:hAnsi="Times New Roman" w:cs="Times New Roman"/>
          <w:sz w:val="24"/>
          <w:szCs w:val="24"/>
        </w:rPr>
        <w:t>финалистами</w:t>
      </w:r>
      <w:r w:rsidRPr="00CE0A59">
        <w:rPr>
          <w:rFonts w:ascii="Times New Roman" w:hAnsi="Times New Roman" w:cs="Times New Roman"/>
          <w:sz w:val="24"/>
          <w:szCs w:val="24"/>
        </w:rPr>
        <w:t xml:space="preserve"> встретился Министр науки и высшего образования России Валерий Фальков, который ответил на вопросы участников о развитии научно-исследовательской среды в России. </w:t>
      </w:r>
    </w:p>
    <w:p w:rsidR="000D0C3B" w:rsidRPr="00441D90" w:rsidRDefault="00165681" w:rsidP="007178D3">
      <w:pPr>
        <w:spacing w:before="120" w:after="120" w:line="276" w:lineRule="auto"/>
        <w:jc w:val="both"/>
      </w:pPr>
      <w:r w:rsidRPr="00165681">
        <w:rPr>
          <w:rFonts w:ascii="Times New Roman" w:eastAsia="Times New Roman" w:hAnsi="Times New Roman" w:cs="Times New Roman"/>
          <w:i/>
          <w:sz w:val="24"/>
          <w:szCs w:val="24"/>
        </w:rPr>
        <w:t xml:space="preserve">«Недостаток лидеров, способных брать ответственность за работу больших команд, исследовательских, университетских коллективов </w:t>
      </w:r>
      <w:r w:rsidR="00976EAD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165681">
        <w:rPr>
          <w:rFonts w:ascii="Times New Roman" w:eastAsia="Times New Roman" w:hAnsi="Times New Roman" w:cs="Times New Roman"/>
          <w:i/>
          <w:sz w:val="24"/>
          <w:szCs w:val="24"/>
        </w:rPr>
        <w:t xml:space="preserve"> это сегодня актуальная проблема, которую мы фиксируем. Лидер должен уметь вдохновлять, причем ответственно вдохновлять, идти вперед и делать большие проекты. Люди, которые способны на это,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всегда будут востребованы. Мы </w:t>
      </w:r>
      <w:r w:rsidRPr="00165681">
        <w:rPr>
          <w:rFonts w:ascii="Times New Roman" w:eastAsia="Times New Roman" w:hAnsi="Times New Roman" w:cs="Times New Roman"/>
          <w:i/>
          <w:sz w:val="24"/>
          <w:szCs w:val="24"/>
        </w:rPr>
        <w:t>внимательно смотрим за успешными участниками конкурса «Лидеры России».  Я сам просматриваю их резюме. Важно, как человек двигается не только до победы, но и после. Не останавливайтесь, и тогда, поверьте, вас заметят»,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D0C3B">
        <w:rPr>
          <w:rFonts w:ascii="Times New Roman" w:eastAsia="Times New Roman" w:hAnsi="Times New Roman" w:cs="Times New Roman"/>
          <w:sz w:val="24"/>
          <w:szCs w:val="24"/>
        </w:rPr>
        <w:t xml:space="preserve">обратился к финалистам </w:t>
      </w:r>
      <w:r w:rsidR="000D0C3B" w:rsidRPr="0058604F">
        <w:rPr>
          <w:rFonts w:ascii="Times New Roman" w:hAnsi="Times New Roman" w:cs="Times New Roman"/>
          <w:sz w:val="24"/>
          <w:szCs w:val="24"/>
        </w:rPr>
        <w:t xml:space="preserve">Министр науки и высшего образования РФ </w:t>
      </w:r>
      <w:r w:rsidR="000D0C3B" w:rsidRPr="00BB5C0B">
        <w:rPr>
          <w:rFonts w:ascii="Times New Roman" w:hAnsi="Times New Roman" w:cs="Times New Roman"/>
          <w:b/>
          <w:sz w:val="24"/>
          <w:szCs w:val="24"/>
        </w:rPr>
        <w:t>В</w:t>
      </w:r>
      <w:r w:rsidR="000D0C3B" w:rsidRPr="0058604F">
        <w:rPr>
          <w:rFonts w:ascii="Times New Roman" w:hAnsi="Times New Roman" w:cs="Times New Roman"/>
          <w:b/>
          <w:sz w:val="24"/>
          <w:szCs w:val="24"/>
        </w:rPr>
        <w:t>алерий Фальков.</w:t>
      </w:r>
      <w:r w:rsidR="000D0C3B">
        <w:t xml:space="preserve"> </w:t>
      </w:r>
    </w:p>
    <w:p w:rsidR="005A2417" w:rsidRPr="00441D90" w:rsidRDefault="00CE0A59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90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оценочных мероприятий </w:t>
      </w:r>
      <w:r w:rsidR="00441D90">
        <w:rPr>
          <w:rFonts w:ascii="Times New Roman" w:eastAsia="Times New Roman" w:hAnsi="Times New Roman" w:cs="Times New Roman"/>
          <w:sz w:val="24"/>
          <w:szCs w:val="24"/>
        </w:rPr>
        <w:t>трека</w:t>
      </w:r>
      <w:r w:rsidR="00835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5C8">
        <w:rPr>
          <w:rFonts w:ascii="Times New Roman" w:eastAsia="Times New Roman" w:hAnsi="Times New Roman" w:cs="Times New Roman"/>
          <w:sz w:val="24"/>
          <w:szCs w:val="24"/>
        </w:rPr>
        <w:t>прокомментировал</w:t>
      </w:r>
      <w:r w:rsidR="00441D90">
        <w:rPr>
          <w:rFonts w:ascii="Times New Roman" w:eastAsia="Times New Roman" w:hAnsi="Times New Roman" w:cs="Times New Roman"/>
          <w:sz w:val="24"/>
          <w:szCs w:val="24"/>
        </w:rPr>
        <w:t xml:space="preserve"> генеральный директор АНО «Россия – страна возможностей» </w:t>
      </w:r>
      <w:r w:rsidR="00441D90" w:rsidRPr="00441D90">
        <w:rPr>
          <w:rFonts w:ascii="Times New Roman" w:eastAsia="Times New Roman" w:hAnsi="Times New Roman" w:cs="Times New Roman"/>
          <w:b/>
          <w:sz w:val="24"/>
          <w:szCs w:val="24"/>
        </w:rPr>
        <w:t>Алексей Комиссаров.</w:t>
      </w:r>
      <w:r w:rsidR="0044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D2D" w:rsidRPr="00960272" w:rsidRDefault="00513F34" w:rsidP="007178D3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C0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</w:t>
      </w:r>
      <w:r w:rsidR="00AA0EA3">
        <w:rPr>
          <w:rFonts w:ascii="Times New Roman" w:hAnsi="Times New Roman" w:cs="Times New Roman"/>
          <w:i/>
          <w:iCs/>
          <w:sz w:val="24"/>
          <w:szCs w:val="24"/>
        </w:rPr>
        <w:t>Финал трека</w:t>
      </w:r>
      <w:r w:rsidR="00BD2871">
        <w:rPr>
          <w:rFonts w:ascii="Times New Roman" w:hAnsi="Times New Roman" w:cs="Times New Roman"/>
          <w:i/>
          <w:iCs/>
          <w:sz w:val="24"/>
          <w:szCs w:val="24"/>
        </w:rPr>
        <w:t xml:space="preserve"> «Наука</w:t>
      </w:r>
      <w:r w:rsidR="001C3A88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835467">
        <w:rPr>
          <w:rFonts w:ascii="Times New Roman" w:hAnsi="Times New Roman" w:cs="Times New Roman"/>
          <w:i/>
          <w:iCs/>
          <w:sz w:val="24"/>
          <w:szCs w:val="24"/>
        </w:rPr>
        <w:t>объединил участников из разных</w:t>
      </w:r>
      <w:r w:rsidR="00BB5C0B" w:rsidRPr="00BB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3A88">
        <w:rPr>
          <w:rFonts w:ascii="Times New Roman" w:hAnsi="Times New Roman" w:cs="Times New Roman"/>
          <w:i/>
          <w:iCs/>
          <w:sz w:val="24"/>
          <w:szCs w:val="24"/>
        </w:rPr>
        <w:t>профессиональных областей</w:t>
      </w:r>
      <w:r w:rsidR="00BB5C0B" w:rsidRPr="00BB5C0B">
        <w:rPr>
          <w:rFonts w:ascii="Times New Roman" w:hAnsi="Times New Roman" w:cs="Times New Roman"/>
          <w:i/>
          <w:iCs/>
          <w:sz w:val="24"/>
          <w:szCs w:val="24"/>
        </w:rPr>
        <w:t xml:space="preserve">, среди вас есть географы-экспедиторы, химики, молекулярные биологи, генетики, физики, геологи, почвоведы, </w:t>
      </w:r>
      <w:r w:rsidR="00CE0A59" w:rsidRPr="00BB5C0B">
        <w:rPr>
          <w:rFonts w:ascii="Times New Roman" w:hAnsi="Times New Roman" w:cs="Times New Roman"/>
          <w:i/>
          <w:iCs/>
          <w:sz w:val="24"/>
          <w:szCs w:val="24"/>
        </w:rPr>
        <w:t xml:space="preserve">лингвисты, </w:t>
      </w:r>
      <w:r w:rsidR="00CE0A59">
        <w:rPr>
          <w:rFonts w:ascii="Times New Roman" w:hAnsi="Times New Roman" w:cs="Times New Roman"/>
          <w:i/>
          <w:iCs/>
          <w:sz w:val="24"/>
          <w:szCs w:val="24"/>
        </w:rPr>
        <w:t>теплоэнергетики,</w:t>
      </w:r>
      <w:r w:rsidR="00CE0A59" w:rsidRPr="00BB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5C0B" w:rsidRPr="00BB5C0B">
        <w:rPr>
          <w:rFonts w:ascii="Times New Roman" w:hAnsi="Times New Roman" w:cs="Times New Roman"/>
          <w:i/>
          <w:iCs/>
          <w:sz w:val="24"/>
          <w:szCs w:val="24"/>
        </w:rPr>
        <w:t xml:space="preserve">специалисты из </w:t>
      </w:r>
      <w:r w:rsidR="00CE0A59">
        <w:rPr>
          <w:rFonts w:ascii="Times New Roman" w:hAnsi="Times New Roman" w:cs="Times New Roman"/>
          <w:i/>
          <w:iCs/>
          <w:sz w:val="24"/>
          <w:szCs w:val="24"/>
        </w:rPr>
        <w:t>сферы авиации и ракетостроения,</w:t>
      </w:r>
      <w:r w:rsidR="00BB5C0B" w:rsidRPr="00BB5C0B">
        <w:rPr>
          <w:rFonts w:ascii="Times New Roman" w:hAnsi="Times New Roman" w:cs="Times New Roman"/>
          <w:i/>
          <w:iCs/>
          <w:sz w:val="24"/>
          <w:szCs w:val="24"/>
        </w:rPr>
        <w:t xml:space="preserve"> международных отношений. Вы ведете важные научные проекты, которые имеют высокую социальную значимость. </w:t>
      </w:r>
      <w:r w:rsidR="00B634EC">
        <w:rPr>
          <w:rFonts w:ascii="Times New Roman" w:hAnsi="Times New Roman" w:cs="Times New Roman"/>
          <w:i/>
          <w:iCs/>
          <w:sz w:val="24"/>
          <w:szCs w:val="24"/>
        </w:rPr>
        <w:t>Победителями трека «</w:t>
      </w:r>
      <w:r w:rsidR="00B634EC" w:rsidRPr="00B634EC">
        <w:rPr>
          <w:rFonts w:ascii="Times New Roman" w:hAnsi="Times New Roman" w:cs="Times New Roman"/>
          <w:i/>
          <w:iCs/>
          <w:sz w:val="24"/>
          <w:szCs w:val="24"/>
        </w:rPr>
        <w:t>Наука»</w:t>
      </w:r>
      <w:r w:rsidR="00F065C8">
        <w:rPr>
          <w:rFonts w:ascii="Times New Roman" w:hAnsi="Times New Roman" w:cs="Times New Roman"/>
          <w:i/>
          <w:iCs/>
          <w:sz w:val="24"/>
          <w:szCs w:val="24"/>
        </w:rPr>
        <w:t xml:space="preserve"> стали</w:t>
      </w:r>
      <w:r w:rsidR="004A4A4D">
        <w:rPr>
          <w:rFonts w:ascii="Times New Roman" w:hAnsi="Times New Roman" w:cs="Times New Roman"/>
          <w:i/>
          <w:iCs/>
          <w:sz w:val="24"/>
          <w:szCs w:val="24"/>
        </w:rPr>
        <w:t xml:space="preserve"> 33 участника из 15 </w:t>
      </w:r>
      <w:r w:rsidR="00CE0A59">
        <w:rPr>
          <w:rFonts w:ascii="Times New Roman" w:hAnsi="Times New Roman" w:cs="Times New Roman"/>
          <w:i/>
          <w:iCs/>
          <w:sz w:val="24"/>
          <w:szCs w:val="24"/>
        </w:rPr>
        <w:t>регионов России</w:t>
      </w:r>
      <w:r w:rsidR="009A1C6A" w:rsidRPr="00B634E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7556E">
        <w:rPr>
          <w:rFonts w:ascii="Times New Roman" w:hAnsi="Times New Roman" w:cs="Times New Roman"/>
          <w:i/>
          <w:sz w:val="24"/>
          <w:szCs w:val="24"/>
        </w:rPr>
        <w:t>14</w:t>
      </w:r>
      <w:r w:rsidR="005A2417" w:rsidRPr="00B634EC">
        <w:rPr>
          <w:rFonts w:ascii="Times New Roman" w:hAnsi="Times New Roman" w:cs="Times New Roman"/>
          <w:i/>
          <w:sz w:val="24"/>
          <w:szCs w:val="24"/>
        </w:rPr>
        <w:t xml:space="preserve"> победителей из Москвы</w:t>
      </w:r>
      <w:r w:rsidR="009A1C6A" w:rsidRPr="00B634E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556E">
        <w:rPr>
          <w:rFonts w:ascii="Times New Roman" w:hAnsi="Times New Roman" w:cs="Times New Roman"/>
          <w:i/>
          <w:sz w:val="24"/>
          <w:szCs w:val="24"/>
        </w:rPr>
        <w:t xml:space="preserve">3 победителя </w:t>
      </w:r>
      <w:r w:rsidR="004A4A4D">
        <w:rPr>
          <w:rFonts w:ascii="Times New Roman" w:hAnsi="Times New Roman" w:cs="Times New Roman"/>
          <w:i/>
          <w:sz w:val="24"/>
          <w:szCs w:val="24"/>
        </w:rPr>
        <w:t xml:space="preserve">из Тюменской области, </w:t>
      </w:r>
      <w:r w:rsidR="00960272" w:rsidRPr="00B634EC">
        <w:rPr>
          <w:rFonts w:ascii="Times New Roman" w:hAnsi="Times New Roman" w:cs="Times New Roman"/>
          <w:i/>
          <w:sz w:val="24"/>
          <w:szCs w:val="24"/>
        </w:rPr>
        <w:t xml:space="preserve">по 2 победителя из </w:t>
      </w:r>
      <w:r w:rsidR="0057556E">
        <w:rPr>
          <w:rFonts w:ascii="Times New Roman" w:hAnsi="Times New Roman" w:cs="Times New Roman"/>
          <w:i/>
          <w:sz w:val="24"/>
          <w:szCs w:val="24"/>
        </w:rPr>
        <w:t xml:space="preserve">Ивановской, Кировской, Самарской </w:t>
      </w:r>
      <w:r w:rsidR="00B634EC" w:rsidRPr="00B634EC">
        <w:rPr>
          <w:rFonts w:ascii="Times New Roman" w:hAnsi="Times New Roman" w:cs="Times New Roman"/>
          <w:i/>
          <w:sz w:val="24"/>
          <w:szCs w:val="24"/>
        </w:rPr>
        <w:t xml:space="preserve">областей, </w:t>
      </w:r>
      <w:r w:rsidR="00960272" w:rsidRPr="00B634EC">
        <w:rPr>
          <w:rFonts w:ascii="Times New Roman" w:hAnsi="Times New Roman" w:cs="Times New Roman"/>
          <w:i/>
          <w:sz w:val="24"/>
          <w:szCs w:val="24"/>
        </w:rPr>
        <w:t xml:space="preserve">по 1 победителю из </w:t>
      </w:r>
      <w:r w:rsidR="00B634EC" w:rsidRPr="00B634EC">
        <w:rPr>
          <w:rFonts w:ascii="Times New Roman" w:hAnsi="Times New Roman" w:cs="Times New Roman"/>
          <w:i/>
          <w:sz w:val="24"/>
          <w:szCs w:val="24"/>
        </w:rPr>
        <w:t xml:space="preserve">Севастополя, </w:t>
      </w:r>
      <w:r w:rsidR="005A2417" w:rsidRPr="00B634EC">
        <w:rPr>
          <w:rFonts w:ascii="Times New Roman" w:hAnsi="Times New Roman" w:cs="Times New Roman"/>
          <w:i/>
          <w:sz w:val="24"/>
          <w:szCs w:val="24"/>
        </w:rPr>
        <w:t xml:space="preserve">Республики Дагестан, </w:t>
      </w:r>
      <w:r w:rsidR="004A4A4D">
        <w:rPr>
          <w:rFonts w:ascii="Times New Roman" w:hAnsi="Times New Roman" w:cs="Times New Roman"/>
          <w:i/>
          <w:sz w:val="24"/>
          <w:szCs w:val="24"/>
        </w:rPr>
        <w:t>Иркутской, Московской,</w:t>
      </w:r>
      <w:r w:rsidR="005A2417" w:rsidRPr="00B634EC">
        <w:rPr>
          <w:rFonts w:ascii="Times New Roman" w:hAnsi="Times New Roman" w:cs="Times New Roman"/>
          <w:i/>
          <w:sz w:val="24"/>
          <w:szCs w:val="24"/>
        </w:rPr>
        <w:t xml:space="preserve"> Новосибирской, </w:t>
      </w:r>
      <w:r w:rsidR="004A4A4D">
        <w:rPr>
          <w:rFonts w:ascii="Times New Roman" w:hAnsi="Times New Roman" w:cs="Times New Roman"/>
          <w:i/>
          <w:sz w:val="24"/>
          <w:szCs w:val="24"/>
        </w:rPr>
        <w:t xml:space="preserve">Оренбургской, </w:t>
      </w:r>
      <w:r w:rsidR="005A2417" w:rsidRPr="00B634EC">
        <w:rPr>
          <w:rFonts w:ascii="Times New Roman" w:hAnsi="Times New Roman" w:cs="Times New Roman"/>
          <w:i/>
          <w:sz w:val="24"/>
          <w:szCs w:val="24"/>
        </w:rPr>
        <w:t>Ростовской, Свердловской, Ульяновской</w:t>
      </w:r>
      <w:r w:rsidR="004A4A4D">
        <w:rPr>
          <w:rFonts w:ascii="Times New Roman" w:hAnsi="Times New Roman" w:cs="Times New Roman"/>
          <w:i/>
          <w:sz w:val="24"/>
          <w:szCs w:val="24"/>
        </w:rPr>
        <w:t>, Челябинской</w:t>
      </w:r>
      <w:r w:rsidR="005A2417" w:rsidRPr="00B634EC">
        <w:rPr>
          <w:rFonts w:ascii="Times New Roman" w:hAnsi="Times New Roman" w:cs="Times New Roman"/>
          <w:i/>
          <w:sz w:val="24"/>
          <w:szCs w:val="24"/>
        </w:rPr>
        <w:t xml:space="preserve"> областей</w:t>
      </w:r>
      <w:r w:rsidR="00B634EC" w:rsidRPr="00B634EC">
        <w:rPr>
          <w:rFonts w:ascii="Times New Roman" w:hAnsi="Times New Roman" w:cs="Times New Roman"/>
          <w:i/>
          <w:sz w:val="24"/>
          <w:szCs w:val="24"/>
        </w:rPr>
        <w:t>.</w:t>
      </w:r>
      <w:r w:rsidR="005A2417" w:rsidRPr="00B63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56E">
        <w:rPr>
          <w:rFonts w:ascii="Times New Roman" w:hAnsi="Times New Roman" w:cs="Times New Roman"/>
          <w:i/>
          <w:sz w:val="24"/>
          <w:szCs w:val="24"/>
        </w:rPr>
        <w:t>В суперфинал конкурса</w:t>
      </w:r>
      <w:r w:rsidR="004A4A4D">
        <w:rPr>
          <w:rFonts w:ascii="Times New Roman" w:hAnsi="Times New Roman" w:cs="Times New Roman"/>
          <w:i/>
          <w:sz w:val="24"/>
          <w:szCs w:val="24"/>
        </w:rPr>
        <w:t>, который состоится</w:t>
      </w:r>
      <w:r w:rsidR="0057556E">
        <w:rPr>
          <w:rFonts w:ascii="Times New Roman" w:hAnsi="Times New Roman" w:cs="Times New Roman"/>
          <w:i/>
          <w:sz w:val="24"/>
          <w:szCs w:val="24"/>
        </w:rPr>
        <w:t xml:space="preserve"> в 2022 году, прошли 18 победителей</w:t>
      </w:r>
      <w:r w:rsidRPr="00B634EC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960272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F065C8">
        <w:rPr>
          <w:rFonts w:ascii="Times New Roman" w:eastAsia="Times New Roman" w:hAnsi="Times New Roman" w:cs="Times New Roman"/>
          <w:sz w:val="24"/>
          <w:szCs w:val="24"/>
        </w:rPr>
        <w:t xml:space="preserve"> сообщил</w:t>
      </w:r>
      <w:bookmarkStart w:id="0" w:name="_GoBack"/>
      <w:bookmarkEnd w:id="0"/>
      <w:r w:rsidRPr="00960272">
        <w:rPr>
          <w:rFonts w:ascii="Times New Roman" w:eastAsia="Times New Roman" w:hAnsi="Times New Roman" w:cs="Times New Roman"/>
          <w:sz w:val="24"/>
          <w:szCs w:val="24"/>
        </w:rPr>
        <w:t xml:space="preserve"> генеральный директор АНО «Россия – страна возможностей» </w:t>
      </w:r>
      <w:r w:rsidRPr="00960272">
        <w:rPr>
          <w:rFonts w:ascii="Times New Roman" w:eastAsia="Times New Roman" w:hAnsi="Times New Roman" w:cs="Times New Roman"/>
          <w:b/>
          <w:sz w:val="24"/>
          <w:szCs w:val="24"/>
        </w:rPr>
        <w:t>Алексей Комиссаров</w:t>
      </w:r>
      <w:r w:rsidRPr="009602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02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43DD0" w:rsidRPr="00DB65E5" w:rsidRDefault="004B45A0" w:rsidP="007178D3">
      <w:p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18C0">
        <w:rPr>
          <w:rFonts w:ascii="Times New Roman" w:eastAsia="Times New Roman" w:hAnsi="Times New Roman" w:cs="Times New Roman"/>
          <w:sz w:val="24"/>
          <w:szCs w:val="24"/>
        </w:rPr>
        <w:t>Победите</w:t>
      </w:r>
      <w:r w:rsidR="00D518C0" w:rsidRPr="00D518C0">
        <w:rPr>
          <w:rFonts w:ascii="Times New Roman" w:eastAsia="Times New Roman" w:hAnsi="Times New Roman" w:cs="Times New Roman"/>
          <w:sz w:val="24"/>
          <w:szCs w:val="24"/>
        </w:rPr>
        <w:t xml:space="preserve">лями стали </w:t>
      </w:r>
      <w:r w:rsidR="00D518C0" w:rsidRPr="003D44A1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3D44A1" w:rsidRPr="003D44A1">
        <w:rPr>
          <w:rFonts w:ascii="Times New Roman" w:eastAsia="Times New Roman" w:hAnsi="Times New Roman" w:cs="Times New Roman"/>
          <w:sz w:val="24"/>
          <w:szCs w:val="24"/>
        </w:rPr>
        <w:t xml:space="preserve">от 26 </w:t>
      </w:r>
      <w:r w:rsidR="00D518C0" w:rsidRPr="003D44A1">
        <w:rPr>
          <w:rFonts w:ascii="Times New Roman" w:eastAsia="Times New Roman" w:hAnsi="Times New Roman" w:cs="Times New Roman"/>
          <w:sz w:val="24"/>
          <w:szCs w:val="24"/>
        </w:rPr>
        <w:t>до 48</w:t>
      </w:r>
      <w:r w:rsidR="000953F6">
        <w:rPr>
          <w:rFonts w:ascii="Times New Roman" w:eastAsia="Times New Roman" w:hAnsi="Times New Roman" w:cs="Times New Roman"/>
          <w:sz w:val="24"/>
          <w:szCs w:val="24"/>
        </w:rPr>
        <w:t xml:space="preserve"> лет, с</w:t>
      </w:r>
      <w:r w:rsidR="000C4278">
        <w:rPr>
          <w:rFonts w:ascii="Times New Roman" w:eastAsia="Times New Roman" w:hAnsi="Times New Roman" w:cs="Times New Roman"/>
          <w:sz w:val="24"/>
          <w:szCs w:val="24"/>
        </w:rPr>
        <w:t xml:space="preserve">реди них </w:t>
      </w:r>
      <w:r w:rsidR="000953F6">
        <w:rPr>
          <w:rFonts w:ascii="Times New Roman" w:eastAsia="Times New Roman" w:hAnsi="Times New Roman" w:cs="Times New Roman"/>
          <w:sz w:val="24"/>
          <w:szCs w:val="24"/>
        </w:rPr>
        <w:t xml:space="preserve">22 кандидата наук и 4 доктора наук. </w:t>
      </w:r>
      <w:r w:rsidR="000C42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B5C0B"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 w:rsidR="00E67004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="00E67004">
        <w:rPr>
          <w:rFonts w:ascii="Times New Roman" w:hAnsi="Times New Roman" w:cs="Times New Roman"/>
          <w:sz w:val="24"/>
          <w:szCs w:val="24"/>
        </w:rPr>
        <w:t xml:space="preserve"> претендовать на членство в Координационном совете</w:t>
      </w:r>
      <w:r w:rsidR="00E67004" w:rsidRPr="00F764BC">
        <w:rPr>
          <w:rFonts w:ascii="Times New Roman" w:hAnsi="Times New Roman" w:cs="Times New Roman"/>
          <w:sz w:val="24"/>
          <w:szCs w:val="24"/>
        </w:rPr>
        <w:t xml:space="preserve"> по делам молодежи в научной и образовательной сферах Совета при Президенте РФ по науке и образованию</w:t>
      </w:r>
      <w:r w:rsidR="00DB65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7004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BB5C0B" w:rsidRPr="00F764BC">
        <w:rPr>
          <w:rFonts w:ascii="Times New Roman" w:hAnsi="Times New Roman" w:cs="Times New Roman"/>
          <w:sz w:val="24"/>
          <w:szCs w:val="24"/>
        </w:rPr>
        <w:t>получат возможность поработать с наставниками</w:t>
      </w:r>
      <w:r w:rsidR="00BB5C0B">
        <w:rPr>
          <w:rFonts w:ascii="Times New Roman" w:hAnsi="Times New Roman" w:cs="Times New Roman"/>
          <w:sz w:val="24"/>
          <w:szCs w:val="24"/>
        </w:rPr>
        <w:t xml:space="preserve"> </w:t>
      </w:r>
      <w:r w:rsidR="00BB5C0B" w:rsidRPr="00F764BC">
        <w:rPr>
          <w:rFonts w:ascii="Times New Roman" w:hAnsi="Times New Roman" w:cs="Times New Roman"/>
          <w:sz w:val="24"/>
          <w:szCs w:val="24"/>
        </w:rPr>
        <w:t>из числа членов Совета при Президенте РФ по науке и образованию, руководителей крупнейших вузов и научных организаций, глав корпораций и ведущих российских ученых.</w:t>
      </w:r>
      <w:r w:rsidR="00DB65E5">
        <w:rPr>
          <w:rFonts w:ascii="Times New Roman" w:hAnsi="Times New Roman" w:cs="Times New Roman"/>
          <w:sz w:val="24"/>
          <w:szCs w:val="24"/>
        </w:rPr>
        <w:t xml:space="preserve"> Кроме того, все победители встретятся в Сочи </w:t>
      </w:r>
      <w:r w:rsidR="00DB65E5">
        <w:rPr>
          <w:rFonts w:ascii="Times New Roman" w:hAnsi="Times New Roman" w:cs="Times New Roman"/>
          <w:iCs/>
          <w:sz w:val="24"/>
          <w:szCs w:val="24"/>
        </w:rPr>
        <w:t>на заключительном мероприятии</w:t>
      </w:r>
      <w:r w:rsidR="00DB65E5">
        <w:rPr>
          <w:rFonts w:ascii="Times New Roman" w:hAnsi="Times New Roman" w:cs="Times New Roman"/>
          <w:iCs/>
          <w:sz w:val="24"/>
          <w:szCs w:val="24"/>
        </w:rPr>
        <w:t xml:space="preserve"> Года науки и технологий. </w:t>
      </w:r>
      <w:r w:rsidR="003D44A1">
        <w:rPr>
          <w:rFonts w:ascii="Times New Roman" w:hAnsi="Times New Roman" w:cs="Times New Roman"/>
          <w:sz w:val="24"/>
          <w:szCs w:val="24"/>
        </w:rPr>
        <w:t>18 победителей трека</w:t>
      </w:r>
      <w:r w:rsidR="00DB65E5">
        <w:rPr>
          <w:rFonts w:ascii="Times New Roman" w:hAnsi="Times New Roman" w:cs="Times New Roman"/>
          <w:sz w:val="24"/>
          <w:szCs w:val="24"/>
        </w:rPr>
        <w:t>, набравших наибольшее количество баллов в оценочных мероприятия, поедут на</w:t>
      </w:r>
      <w:r w:rsidR="003D44A1">
        <w:rPr>
          <w:rFonts w:ascii="Times New Roman" w:hAnsi="Times New Roman" w:cs="Times New Roman"/>
          <w:sz w:val="24"/>
          <w:szCs w:val="24"/>
        </w:rPr>
        <w:t xml:space="preserve"> суперфинал конкурса. </w:t>
      </w:r>
    </w:p>
    <w:p w:rsidR="00BB5C0B" w:rsidRDefault="00DB65E5" w:rsidP="007178D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5C0B">
        <w:rPr>
          <w:rFonts w:ascii="Times New Roman" w:hAnsi="Times New Roman" w:cs="Times New Roman"/>
          <w:sz w:val="24"/>
          <w:szCs w:val="24"/>
        </w:rPr>
        <w:t xml:space="preserve">се финалисты </w:t>
      </w:r>
      <w:r w:rsidR="00BB5C0B" w:rsidRPr="00F764BC">
        <w:rPr>
          <w:rFonts w:ascii="Times New Roman" w:hAnsi="Times New Roman" w:cs="Times New Roman"/>
          <w:sz w:val="24"/>
          <w:szCs w:val="24"/>
        </w:rPr>
        <w:t>получат возможность попасть на образовательные программы</w:t>
      </w:r>
      <w:r w:rsidR="00BB5C0B">
        <w:rPr>
          <w:rFonts w:ascii="Times New Roman" w:hAnsi="Times New Roman" w:cs="Times New Roman"/>
          <w:sz w:val="24"/>
          <w:szCs w:val="24"/>
        </w:rPr>
        <w:t xml:space="preserve"> </w:t>
      </w:r>
      <w:r w:rsidR="00BB5C0B" w:rsidRPr="00F764BC">
        <w:rPr>
          <w:rFonts w:ascii="Times New Roman" w:hAnsi="Times New Roman" w:cs="Times New Roman"/>
          <w:sz w:val="24"/>
          <w:szCs w:val="24"/>
        </w:rPr>
        <w:t>ведущих вузов и научных о</w:t>
      </w:r>
      <w:r>
        <w:rPr>
          <w:rFonts w:ascii="Times New Roman" w:hAnsi="Times New Roman" w:cs="Times New Roman"/>
          <w:sz w:val="24"/>
          <w:szCs w:val="24"/>
        </w:rPr>
        <w:t>рганизаций, пр</w:t>
      </w:r>
      <w:r w:rsidR="00E67004">
        <w:rPr>
          <w:rFonts w:ascii="Times New Roman" w:hAnsi="Times New Roman" w:cs="Times New Roman"/>
          <w:sz w:val="24"/>
          <w:szCs w:val="24"/>
        </w:rPr>
        <w:t xml:space="preserve">ойти стажировки </w:t>
      </w:r>
      <w:r w:rsidR="00BB5C0B" w:rsidRPr="00F764BC">
        <w:rPr>
          <w:rFonts w:ascii="Times New Roman" w:hAnsi="Times New Roman" w:cs="Times New Roman"/>
          <w:sz w:val="24"/>
          <w:szCs w:val="24"/>
        </w:rPr>
        <w:t xml:space="preserve">в профильных министерствах, ведущих вузах, научных организациях и крупных корпорациях. </w:t>
      </w:r>
    </w:p>
    <w:p w:rsidR="00165681" w:rsidRDefault="00441D90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победителей стал заместитель</w:t>
      </w:r>
      <w:r w:rsidRPr="00441D90">
        <w:rPr>
          <w:rFonts w:ascii="Times New Roman" w:eastAsia="Times New Roman" w:hAnsi="Times New Roman" w:cs="Times New Roman"/>
          <w:sz w:val="24"/>
          <w:szCs w:val="24"/>
        </w:rPr>
        <w:t xml:space="preserve"> директора Института биологии Тюменског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государственного университета </w:t>
      </w:r>
      <w:r w:rsidRPr="00165681">
        <w:rPr>
          <w:rFonts w:ascii="Times New Roman" w:eastAsia="Times New Roman" w:hAnsi="Times New Roman" w:cs="Times New Roman"/>
          <w:b/>
          <w:sz w:val="24"/>
          <w:szCs w:val="24"/>
        </w:rPr>
        <w:t>Олег Трофимов</w:t>
      </w:r>
      <w:r w:rsidR="001656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5ED4">
        <w:rPr>
          <w:rFonts w:ascii="Times New Roman" w:eastAsia="Times New Roman" w:hAnsi="Times New Roman" w:cs="Times New Roman"/>
          <w:sz w:val="24"/>
          <w:szCs w:val="24"/>
        </w:rPr>
        <w:t>Он с</w:t>
      </w:r>
      <w:r w:rsidR="00165681" w:rsidRPr="00441D90">
        <w:rPr>
          <w:rFonts w:ascii="Times New Roman" w:eastAsia="Times New Roman" w:hAnsi="Times New Roman" w:cs="Times New Roman"/>
          <w:sz w:val="24"/>
          <w:szCs w:val="24"/>
        </w:rPr>
        <w:t xml:space="preserve">пециализируется на молекулярной биологии </w:t>
      </w:r>
      <w:r w:rsidR="00165681">
        <w:rPr>
          <w:rFonts w:ascii="Times New Roman" w:eastAsia="Times New Roman" w:hAnsi="Times New Roman" w:cs="Times New Roman"/>
          <w:sz w:val="24"/>
          <w:szCs w:val="24"/>
        </w:rPr>
        <w:t>и молекулярной генетике, исследует носители</w:t>
      </w:r>
      <w:r w:rsidR="00165681" w:rsidRPr="00441D90">
        <w:rPr>
          <w:rFonts w:ascii="Times New Roman" w:eastAsia="Times New Roman" w:hAnsi="Times New Roman" w:cs="Times New Roman"/>
          <w:sz w:val="24"/>
          <w:szCs w:val="24"/>
        </w:rPr>
        <w:t xml:space="preserve"> наследс</w:t>
      </w:r>
      <w:r w:rsidR="00165681">
        <w:rPr>
          <w:rFonts w:ascii="Times New Roman" w:eastAsia="Times New Roman" w:hAnsi="Times New Roman" w:cs="Times New Roman"/>
          <w:sz w:val="24"/>
          <w:szCs w:val="24"/>
        </w:rPr>
        <w:t>твенной информации и молекулы,</w:t>
      </w:r>
      <w:r w:rsidR="00165681" w:rsidRPr="00441D90">
        <w:rPr>
          <w:rFonts w:ascii="Times New Roman" w:eastAsia="Times New Roman" w:hAnsi="Times New Roman" w:cs="Times New Roman"/>
          <w:sz w:val="24"/>
          <w:szCs w:val="24"/>
        </w:rPr>
        <w:t xml:space="preserve"> благодаря которым она может передаваться и проявляться. Два года Олег проработал в Лаборатории биохимии ви</w:t>
      </w:r>
      <w:r w:rsidR="00165681">
        <w:rPr>
          <w:rFonts w:ascii="Times New Roman" w:eastAsia="Times New Roman" w:hAnsi="Times New Roman" w:cs="Times New Roman"/>
          <w:sz w:val="24"/>
          <w:szCs w:val="24"/>
        </w:rPr>
        <w:t xml:space="preserve">русных РНК Института белка РАН в подмосковном </w:t>
      </w:r>
      <w:r w:rsidR="00165681" w:rsidRPr="00441D90">
        <w:rPr>
          <w:rFonts w:ascii="Times New Roman" w:eastAsia="Times New Roman" w:hAnsi="Times New Roman" w:cs="Times New Roman"/>
          <w:sz w:val="24"/>
          <w:szCs w:val="24"/>
        </w:rPr>
        <w:t>Пущин</w:t>
      </w:r>
      <w:r w:rsidR="001656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65681" w:rsidRPr="00441D90">
        <w:rPr>
          <w:rFonts w:ascii="Times New Roman" w:eastAsia="Times New Roman" w:hAnsi="Times New Roman" w:cs="Times New Roman"/>
          <w:sz w:val="24"/>
          <w:szCs w:val="24"/>
        </w:rPr>
        <w:t>, защити</w:t>
      </w:r>
      <w:r w:rsidR="00165681">
        <w:rPr>
          <w:rFonts w:ascii="Times New Roman" w:eastAsia="Times New Roman" w:hAnsi="Times New Roman" w:cs="Times New Roman"/>
          <w:sz w:val="24"/>
          <w:szCs w:val="24"/>
        </w:rPr>
        <w:t xml:space="preserve">л кандидатскую диссертацию в </w:t>
      </w:r>
      <w:r w:rsidR="00165681" w:rsidRPr="00441D90">
        <w:rPr>
          <w:rFonts w:ascii="Times New Roman" w:eastAsia="Times New Roman" w:hAnsi="Times New Roman" w:cs="Times New Roman"/>
          <w:sz w:val="24"/>
          <w:szCs w:val="24"/>
        </w:rPr>
        <w:t>Новосибирск</w:t>
      </w:r>
      <w:r w:rsidR="001656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65681" w:rsidRPr="00441D90">
        <w:rPr>
          <w:rFonts w:ascii="Times New Roman" w:eastAsia="Times New Roman" w:hAnsi="Times New Roman" w:cs="Times New Roman"/>
          <w:sz w:val="24"/>
          <w:szCs w:val="24"/>
        </w:rPr>
        <w:t>, а затем вернулся в родной город,</w:t>
      </w:r>
      <w:r w:rsidR="00165681">
        <w:rPr>
          <w:rFonts w:ascii="Times New Roman" w:eastAsia="Times New Roman" w:hAnsi="Times New Roman" w:cs="Times New Roman"/>
          <w:sz w:val="24"/>
          <w:szCs w:val="24"/>
        </w:rPr>
        <w:t xml:space="preserve"> где сейчас работает. </w:t>
      </w:r>
    </w:p>
    <w:p w:rsidR="00165681" w:rsidRDefault="00165681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90">
        <w:rPr>
          <w:rFonts w:ascii="Times New Roman" w:eastAsia="Times New Roman" w:hAnsi="Times New Roman" w:cs="Times New Roman"/>
          <w:sz w:val="24"/>
          <w:szCs w:val="24"/>
        </w:rPr>
        <w:t>Фундаментальные исследования сочетает с прикладными проектами</w:t>
      </w:r>
      <w:r w:rsidRPr="00165681">
        <w:rPr>
          <w:rFonts w:ascii="Times New Roman" w:eastAsia="Times New Roman" w:hAnsi="Times New Roman" w:cs="Times New Roman"/>
          <w:i/>
          <w:sz w:val="24"/>
          <w:szCs w:val="24"/>
        </w:rPr>
        <w:t>: «У меня есть ряд прикладных проект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ов, один из них</w:t>
      </w:r>
      <w:r w:rsidRPr="00165681">
        <w:rPr>
          <w:rFonts w:ascii="Times New Roman" w:eastAsia="Times New Roman" w:hAnsi="Times New Roman" w:cs="Times New Roman"/>
          <w:i/>
          <w:sz w:val="24"/>
          <w:szCs w:val="24"/>
        </w:rPr>
        <w:t xml:space="preserve"> связан с молекулярной диагностикой вирусных заболеваний, в частности вируса лейкоза крупного рогатого скота. В данный момент мы разрабатываем тест-систему для молекулярной диагностики вируса лейкоза. В ближайшее время планируем выводить ее на рынок».</w:t>
      </w:r>
      <w:r w:rsidRPr="00441D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2C84" w:rsidRDefault="002E2C84" w:rsidP="002E2C8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C84">
        <w:rPr>
          <w:rFonts w:ascii="Times New Roman" w:eastAsia="Times New Roman" w:hAnsi="Times New Roman" w:cs="Times New Roman"/>
          <w:sz w:val="24"/>
          <w:szCs w:val="24"/>
        </w:rPr>
        <w:t xml:space="preserve">Проректор </w:t>
      </w:r>
      <w:r w:rsidRPr="002E2C84">
        <w:rPr>
          <w:rFonts w:ascii="Times New Roman" w:hAnsi="Times New Roman" w:cs="Times New Roman"/>
          <w:sz w:val="24"/>
          <w:szCs w:val="24"/>
        </w:rPr>
        <w:t>Самарского национального исследовательского университета имени академика С.П. Королева</w:t>
      </w:r>
      <w:r w:rsidRPr="002E2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C84"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Андрей Прокофьев </w:t>
      </w:r>
      <w:r w:rsidRPr="002E2C84">
        <w:rPr>
          <w:rFonts w:ascii="Times New Roman" w:eastAsia="Times New Roman" w:hAnsi="Times New Roman" w:cs="Times New Roman"/>
          <w:sz w:val="24"/>
          <w:szCs w:val="24"/>
        </w:rPr>
        <w:t xml:space="preserve">также стал победителем трека «Наука». Он доктор наук, имеет </w:t>
      </w:r>
      <w:r w:rsidRPr="002E2C84">
        <w:rPr>
          <w:rFonts w:ascii="Times New Roman" w:hAnsi="Times New Roman" w:cs="Times New Roman"/>
          <w:sz w:val="24"/>
          <w:szCs w:val="24"/>
        </w:rPr>
        <w:t>почетное звание «Заслуженный работник авиационно-космического комплекса Самарской области», член экспертного совета ВАК по машиностроению, член Наблюдательного совета Центра инновационного развития и кластерных инициатив.</w:t>
      </w:r>
      <w:r>
        <w:rPr>
          <w:sz w:val="24"/>
          <w:szCs w:val="24"/>
        </w:rPr>
        <w:t xml:space="preserve"> </w:t>
      </w:r>
    </w:p>
    <w:p w:rsidR="002E2C84" w:rsidRPr="002E2C84" w:rsidRDefault="002E2C84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8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«Сейчас я больше занимаюсь организацией научно-исследовательских работ. Наиболее значимой разработкой нашего университета считаю реализацию совместно с объединённой двигательно-строительной корпорацией проект по созданию </w:t>
      </w:r>
      <w:proofErr w:type="spellStart"/>
      <w:r w:rsidRPr="002E2C84">
        <w:rPr>
          <w:rFonts w:ascii="Times New Roman" w:hAnsi="Times New Roman" w:cs="Times New Roman"/>
          <w:i/>
          <w:sz w:val="24"/>
          <w:szCs w:val="24"/>
        </w:rPr>
        <w:t>двухвального</w:t>
      </w:r>
      <w:proofErr w:type="spellEnd"/>
      <w:r w:rsidRPr="002E2C84">
        <w:rPr>
          <w:rFonts w:ascii="Times New Roman" w:hAnsi="Times New Roman" w:cs="Times New Roman"/>
          <w:i/>
          <w:sz w:val="24"/>
          <w:szCs w:val="24"/>
        </w:rPr>
        <w:t xml:space="preserve"> газогенератора газотурбинного двигателя.  В мире только две фирмы, которые занимаются такими газогенераторами, и они обе находятся за рубежом.</w:t>
      </w:r>
      <w:r w:rsidR="00982487">
        <w:rPr>
          <w:rFonts w:ascii="Times New Roman" w:hAnsi="Times New Roman" w:cs="Times New Roman"/>
          <w:i/>
          <w:sz w:val="24"/>
          <w:szCs w:val="24"/>
        </w:rPr>
        <w:t xml:space="preserve"> Нам</w:t>
      </w:r>
      <w:r w:rsidRPr="002E2C84">
        <w:rPr>
          <w:rFonts w:ascii="Times New Roman" w:hAnsi="Times New Roman" w:cs="Times New Roman"/>
          <w:i/>
          <w:sz w:val="24"/>
          <w:szCs w:val="24"/>
        </w:rPr>
        <w:t xml:space="preserve"> удалось заняться таким проектом. Я</w:t>
      </w:r>
      <w:r>
        <w:rPr>
          <w:rFonts w:ascii="Times New Roman" w:hAnsi="Times New Roman" w:cs="Times New Roman"/>
          <w:i/>
          <w:sz w:val="24"/>
          <w:szCs w:val="24"/>
        </w:rPr>
        <w:t xml:space="preserve"> верю, что у нас все получит</w:t>
      </w:r>
      <w:r w:rsidRPr="002E2C84">
        <w:rPr>
          <w:rFonts w:ascii="Times New Roman" w:hAnsi="Times New Roman" w:cs="Times New Roman"/>
          <w:i/>
          <w:sz w:val="24"/>
          <w:szCs w:val="24"/>
        </w:rPr>
        <w:t>ся, и Самара, мой родной город, станет мировым центром авиационного двигателестроения»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67004">
        <w:rPr>
          <w:rFonts w:ascii="Times New Roman" w:hAnsi="Times New Roman" w:cs="Times New Roman"/>
          <w:sz w:val="24"/>
          <w:szCs w:val="24"/>
        </w:rPr>
        <w:t>–</w:t>
      </w:r>
      <w:r w:rsidRPr="002E2C84">
        <w:rPr>
          <w:rFonts w:ascii="Times New Roman" w:hAnsi="Times New Roman" w:cs="Times New Roman"/>
          <w:sz w:val="24"/>
          <w:szCs w:val="24"/>
        </w:rPr>
        <w:t xml:space="preserve"> говорит </w:t>
      </w:r>
      <w:r w:rsidRPr="002E2C84">
        <w:rPr>
          <w:rFonts w:ascii="Times New Roman" w:hAnsi="Times New Roman" w:cs="Times New Roman"/>
          <w:b/>
          <w:sz w:val="24"/>
          <w:szCs w:val="24"/>
        </w:rPr>
        <w:t xml:space="preserve">Андрей Прокофьев. </w:t>
      </w:r>
    </w:p>
    <w:p w:rsidR="00E67004" w:rsidRPr="00441D90" w:rsidRDefault="00D263A1" w:rsidP="007178D3">
      <w:pPr>
        <w:jc w:val="both"/>
        <w:rPr>
          <w:rFonts w:ascii="Times New Roman" w:hAnsi="Times New Roman" w:cs="Times New Roman"/>
          <w:sz w:val="24"/>
          <w:szCs w:val="24"/>
        </w:rPr>
      </w:pPr>
      <w:r w:rsidRPr="00E67004">
        <w:rPr>
          <w:rFonts w:ascii="Times New Roman" w:hAnsi="Times New Roman" w:cs="Times New Roman"/>
          <w:sz w:val="24"/>
          <w:szCs w:val="24"/>
        </w:rPr>
        <w:t>С финалистами пообщались наставники трека</w:t>
      </w:r>
      <w:r w:rsidR="00443DD0" w:rsidRPr="00E67004">
        <w:rPr>
          <w:rFonts w:ascii="Times New Roman" w:hAnsi="Times New Roman" w:cs="Times New Roman"/>
          <w:sz w:val="24"/>
          <w:szCs w:val="24"/>
        </w:rPr>
        <w:t xml:space="preserve"> – </w:t>
      </w:r>
      <w:r w:rsidR="00E67004" w:rsidRPr="00E67004">
        <w:rPr>
          <w:rFonts w:ascii="Times New Roman" w:hAnsi="Times New Roman" w:cs="Times New Roman"/>
          <w:sz w:val="24"/>
          <w:szCs w:val="24"/>
        </w:rPr>
        <w:t xml:space="preserve">член Правления </w:t>
      </w:r>
      <w:r w:rsidR="003C6746">
        <w:rPr>
          <w:rFonts w:ascii="Times New Roman" w:hAnsi="Times New Roman" w:cs="Times New Roman"/>
          <w:sz w:val="24"/>
          <w:szCs w:val="24"/>
        </w:rPr>
        <w:t xml:space="preserve">– </w:t>
      </w:r>
      <w:r w:rsidR="00E67004" w:rsidRPr="00E67004">
        <w:rPr>
          <w:rFonts w:ascii="Times New Roman" w:hAnsi="Times New Roman" w:cs="Times New Roman"/>
          <w:sz w:val="24"/>
          <w:szCs w:val="24"/>
        </w:rPr>
        <w:t xml:space="preserve">управляющий директор, Развитие и инновации ООО «СИБУР» </w:t>
      </w:r>
      <w:r w:rsidR="00E67004" w:rsidRPr="00E67004">
        <w:rPr>
          <w:rFonts w:ascii="Times New Roman" w:hAnsi="Times New Roman" w:cs="Times New Roman"/>
          <w:b/>
          <w:sz w:val="24"/>
          <w:szCs w:val="24"/>
        </w:rPr>
        <w:t>Дарья Борисова</w:t>
      </w:r>
      <w:r w:rsidR="00E67004" w:rsidRPr="00441D90">
        <w:rPr>
          <w:rFonts w:ascii="Times New Roman" w:hAnsi="Times New Roman" w:cs="Times New Roman"/>
          <w:sz w:val="24"/>
          <w:szCs w:val="24"/>
        </w:rPr>
        <w:t xml:space="preserve">, Первый вице-президент АО «Газпромбанк» </w:t>
      </w:r>
      <w:r w:rsidR="00E67004" w:rsidRPr="00441D90">
        <w:rPr>
          <w:rFonts w:ascii="Times New Roman" w:hAnsi="Times New Roman" w:cs="Times New Roman"/>
          <w:b/>
          <w:sz w:val="24"/>
          <w:szCs w:val="24"/>
        </w:rPr>
        <w:t>Наталья Третьяк,</w:t>
      </w:r>
      <w:r w:rsidR="00E67004" w:rsidRPr="00441D90">
        <w:rPr>
          <w:rFonts w:ascii="Times New Roman" w:hAnsi="Times New Roman" w:cs="Times New Roman"/>
          <w:sz w:val="24"/>
          <w:szCs w:val="24"/>
        </w:rPr>
        <w:t xml:space="preserve"> Заведующий лабораторией инженерного материаловедения ФГБОУ ВО «Московский государственный университет имени М. В. Ломоносова» </w:t>
      </w:r>
      <w:r w:rsidR="00E67004" w:rsidRPr="00441D90">
        <w:rPr>
          <w:rFonts w:ascii="Times New Roman" w:hAnsi="Times New Roman" w:cs="Times New Roman"/>
          <w:b/>
          <w:sz w:val="24"/>
          <w:szCs w:val="24"/>
        </w:rPr>
        <w:t>Дмитрий Иванов</w:t>
      </w:r>
      <w:r w:rsidR="00E67004" w:rsidRPr="00441D90">
        <w:rPr>
          <w:rFonts w:ascii="Times New Roman" w:hAnsi="Times New Roman" w:cs="Times New Roman"/>
          <w:sz w:val="24"/>
          <w:szCs w:val="24"/>
        </w:rPr>
        <w:t xml:space="preserve">, Председатель Координационного совета, кандидат физико-математических наук, </w:t>
      </w:r>
      <w:proofErr w:type="spellStart"/>
      <w:r w:rsidR="00E67004" w:rsidRPr="00441D9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67004" w:rsidRPr="00441D90">
        <w:rPr>
          <w:rFonts w:ascii="Times New Roman" w:hAnsi="Times New Roman" w:cs="Times New Roman"/>
          <w:sz w:val="24"/>
          <w:szCs w:val="24"/>
        </w:rPr>
        <w:t xml:space="preserve">. руководителя Курчатовского комплекса </w:t>
      </w:r>
      <w:proofErr w:type="spellStart"/>
      <w:r w:rsidR="00E67004" w:rsidRPr="00441D90">
        <w:rPr>
          <w:rFonts w:ascii="Times New Roman" w:hAnsi="Times New Roman" w:cs="Times New Roman"/>
          <w:sz w:val="24"/>
          <w:szCs w:val="24"/>
        </w:rPr>
        <w:t>синхротронно</w:t>
      </w:r>
      <w:proofErr w:type="spellEnd"/>
      <w:r w:rsidR="00E67004" w:rsidRPr="00441D90">
        <w:rPr>
          <w:rFonts w:ascii="Times New Roman" w:hAnsi="Times New Roman" w:cs="Times New Roman"/>
          <w:sz w:val="24"/>
          <w:szCs w:val="24"/>
        </w:rPr>
        <w:t xml:space="preserve">-нейтронных исследований НИЦ «Курчатовский институт» </w:t>
      </w:r>
      <w:r w:rsidR="00E67004" w:rsidRPr="00441D90">
        <w:rPr>
          <w:rFonts w:ascii="Times New Roman" w:hAnsi="Times New Roman" w:cs="Times New Roman"/>
          <w:b/>
          <w:sz w:val="24"/>
          <w:szCs w:val="24"/>
        </w:rPr>
        <w:t>Никита Марченков</w:t>
      </w:r>
      <w:r w:rsidR="000A5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00">
        <w:rPr>
          <w:rFonts w:ascii="Times New Roman" w:hAnsi="Times New Roman" w:cs="Times New Roman"/>
          <w:sz w:val="24"/>
          <w:szCs w:val="24"/>
        </w:rPr>
        <w:t>и</w:t>
      </w:r>
      <w:r w:rsidR="00E67004" w:rsidRPr="00441D90">
        <w:rPr>
          <w:rFonts w:ascii="Times New Roman" w:hAnsi="Times New Roman" w:cs="Times New Roman"/>
          <w:sz w:val="24"/>
          <w:szCs w:val="24"/>
        </w:rPr>
        <w:t xml:space="preserve"> </w:t>
      </w:r>
      <w:r w:rsidR="00E67004" w:rsidRPr="00441D90">
        <w:rPr>
          <w:rFonts w:ascii="Times New Roman" w:hAnsi="Times New Roman" w:cs="Times New Roman"/>
          <w:sz w:val="24"/>
          <w:szCs w:val="24"/>
        </w:rPr>
        <w:fldChar w:fldCharType="begin"/>
      </w:r>
      <w:r w:rsidR="00E67004" w:rsidRPr="00441D90">
        <w:rPr>
          <w:rFonts w:ascii="Times New Roman" w:hAnsi="Times New Roman" w:cs="Times New Roman"/>
          <w:sz w:val="24"/>
          <w:szCs w:val="24"/>
        </w:rPr>
        <w:instrText xml:space="preserve"> HYPERLINK "https://xn--d1achcanypala0j.xn--p1ai/science2021" \l "prodpopup" </w:instrText>
      </w:r>
      <w:r w:rsidR="00E67004" w:rsidRPr="00441D90">
        <w:rPr>
          <w:rFonts w:ascii="Times New Roman" w:hAnsi="Times New Roman" w:cs="Times New Roman"/>
          <w:sz w:val="24"/>
          <w:szCs w:val="24"/>
        </w:rPr>
        <w:fldChar w:fldCharType="separate"/>
      </w:r>
      <w:r w:rsidR="00E67004" w:rsidRPr="00441D90">
        <w:rPr>
          <w:rFonts w:ascii="Times New Roman" w:hAnsi="Times New Roman" w:cs="Times New Roman"/>
          <w:sz w:val="24"/>
          <w:szCs w:val="24"/>
        </w:rPr>
        <w:t xml:space="preserve">Член правления ПАО «СИБУР Холдинг» </w:t>
      </w:r>
      <w:r w:rsidR="00E67004" w:rsidRPr="00441D90">
        <w:rPr>
          <w:rFonts w:ascii="Times New Roman" w:hAnsi="Times New Roman" w:cs="Times New Roman"/>
          <w:b/>
          <w:sz w:val="24"/>
          <w:szCs w:val="24"/>
        </w:rPr>
        <w:t>Алексей Козлов.</w:t>
      </w:r>
      <w:r w:rsidR="00E67004" w:rsidRPr="00441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F0E" w:rsidRPr="00441D90" w:rsidRDefault="00E67004" w:rsidP="007178D3">
      <w:pPr>
        <w:jc w:val="both"/>
        <w:rPr>
          <w:rFonts w:ascii="Times New Roman" w:hAnsi="Times New Roman" w:cs="Times New Roman"/>
          <w:sz w:val="24"/>
          <w:szCs w:val="24"/>
        </w:rPr>
      </w:pPr>
      <w:r w:rsidRPr="00441D90">
        <w:rPr>
          <w:rFonts w:ascii="Times New Roman" w:hAnsi="Times New Roman" w:cs="Times New Roman"/>
          <w:sz w:val="24"/>
          <w:szCs w:val="24"/>
        </w:rPr>
        <w:fldChar w:fldCharType="end"/>
      </w:r>
      <w:r w:rsidRPr="00441D90">
        <w:rPr>
          <w:rFonts w:ascii="Times New Roman" w:hAnsi="Times New Roman" w:cs="Times New Roman"/>
          <w:sz w:val="24"/>
          <w:szCs w:val="24"/>
        </w:rPr>
        <w:t xml:space="preserve">Поболеть за финалистов приехали и </w:t>
      </w:r>
      <w:r w:rsidR="001A7D0D" w:rsidRPr="00441D90">
        <w:rPr>
          <w:rFonts w:ascii="Times New Roman" w:hAnsi="Times New Roman" w:cs="Times New Roman"/>
          <w:sz w:val="24"/>
          <w:szCs w:val="24"/>
        </w:rPr>
        <w:t>победители трека прошлого года:</w:t>
      </w:r>
      <w:r w:rsidRPr="00441D90">
        <w:rPr>
          <w:rFonts w:ascii="Times New Roman" w:hAnsi="Times New Roman" w:cs="Times New Roman"/>
          <w:sz w:val="24"/>
          <w:szCs w:val="24"/>
        </w:rPr>
        <w:t xml:space="preserve"> </w:t>
      </w:r>
      <w:r w:rsidR="001A7D0D" w:rsidRPr="001A7D0D">
        <w:rPr>
          <w:rFonts w:ascii="Times New Roman" w:hAnsi="Times New Roman" w:cs="Times New Roman"/>
          <w:iCs/>
          <w:sz w:val="24"/>
          <w:szCs w:val="24"/>
        </w:rPr>
        <w:t xml:space="preserve">Советник Министра науки и высшего образования Российской Федерации, секретарь Экспертного совета при Министерстве науки и высшего образования Российской Федерации по вопросам научного обеспечения развития технологий контроля углеродного баланса </w:t>
      </w:r>
      <w:r w:rsidR="001A7D0D" w:rsidRPr="001A7D0D">
        <w:rPr>
          <w:rFonts w:ascii="Times New Roman" w:hAnsi="Times New Roman" w:cs="Times New Roman"/>
          <w:b/>
          <w:iCs/>
          <w:sz w:val="24"/>
          <w:szCs w:val="24"/>
        </w:rPr>
        <w:t>Антон Шашкин</w:t>
      </w:r>
      <w:r w:rsidR="001A7D0D" w:rsidRPr="001A7D0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A7D0D" w:rsidRPr="001A7D0D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Декан медико-психолого-фармацевтического факультета Красноярского государственного медицинского университета им. проф. В. Ф. </w:t>
      </w:r>
      <w:proofErr w:type="spellStart"/>
      <w:r w:rsidR="001A7D0D" w:rsidRPr="001A7D0D">
        <w:rPr>
          <w:rFonts w:ascii="Times New Roman" w:hAnsi="Times New Roman" w:cs="Times New Roman"/>
          <w:iCs/>
          <w:sz w:val="24"/>
          <w:szCs w:val="24"/>
          <w:highlight w:val="white"/>
        </w:rPr>
        <w:t>Войно-Ясенецкого</w:t>
      </w:r>
      <w:proofErr w:type="spellEnd"/>
      <w:r w:rsidR="001A7D0D" w:rsidRPr="001A7D0D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 </w:t>
      </w:r>
      <w:r w:rsidR="001A7D0D" w:rsidRPr="001A7D0D">
        <w:rPr>
          <w:rFonts w:ascii="Times New Roman" w:hAnsi="Times New Roman" w:cs="Times New Roman"/>
          <w:b/>
          <w:iCs/>
          <w:sz w:val="24"/>
          <w:szCs w:val="24"/>
        </w:rPr>
        <w:t xml:space="preserve">Артем Наркевич </w:t>
      </w:r>
      <w:r w:rsidR="001A7D0D" w:rsidRPr="001A7D0D">
        <w:rPr>
          <w:rFonts w:ascii="Times New Roman" w:hAnsi="Times New Roman" w:cs="Times New Roman"/>
          <w:iCs/>
          <w:sz w:val="24"/>
          <w:szCs w:val="24"/>
        </w:rPr>
        <w:t>и другие.</w:t>
      </w:r>
      <w:r w:rsidR="001A7D0D" w:rsidRPr="001A7D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1D90" w:rsidRDefault="00441D90" w:rsidP="007178D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 трека «Наука» </w:t>
      </w:r>
      <w:r w:rsidR="002F026C">
        <w:rPr>
          <w:rFonts w:ascii="Times New Roman" w:hAnsi="Times New Roman" w:cs="Times New Roman"/>
          <w:sz w:val="24"/>
          <w:szCs w:val="24"/>
        </w:rPr>
        <w:t>конкурса</w:t>
      </w:r>
      <w:r w:rsidR="00DD6438">
        <w:rPr>
          <w:rFonts w:ascii="Times New Roman" w:hAnsi="Times New Roman" w:cs="Times New Roman"/>
          <w:sz w:val="24"/>
          <w:szCs w:val="24"/>
        </w:rPr>
        <w:t xml:space="preserve"> управленцев</w:t>
      </w:r>
      <w:r w:rsidR="002F026C">
        <w:rPr>
          <w:rFonts w:ascii="Times New Roman" w:hAnsi="Times New Roman" w:cs="Times New Roman"/>
          <w:sz w:val="24"/>
          <w:szCs w:val="24"/>
        </w:rPr>
        <w:t xml:space="preserve"> </w:t>
      </w:r>
      <w:r w:rsidR="00DD6438">
        <w:rPr>
          <w:rFonts w:ascii="Times New Roman" w:hAnsi="Times New Roman" w:cs="Times New Roman"/>
          <w:sz w:val="24"/>
          <w:szCs w:val="24"/>
        </w:rPr>
        <w:t>«Лидеры России» состоялся</w:t>
      </w:r>
      <w:r w:rsidRPr="00F764BC">
        <w:rPr>
          <w:rFonts w:ascii="Times New Roman" w:hAnsi="Times New Roman" w:cs="Times New Roman"/>
          <w:sz w:val="24"/>
          <w:szCs w:val="24"/>
        </w:rPr>
        <w:t xml:space="preserve"> в рамках основного плана Года науки и технологий в России.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764BC">
        <w:rPr>
          <w:rFonts w:ascii="Times New Roman" w:hAnsi="Times New Roman" w:cs="Times New Roman"/>
          <w:sz w:val="24"/>
          <w:szCs w:val="24"/>
        </w:rPr>
        <w:t>оорганизаторами</w:t>
      </w:r>
      <w:proofErr w:type="spellEnd"/>
      <w:r w:rsidRPr="00F764BC">
        <w:rPr>
          <w:rFonts w:ascii="Times New Roman" w:hAnsi="Times New Roman" w:cs="Times New Roman"/>
          <w:sz w:val="24"/>
          <w:szCs w:val="24"/>
        </w:rPr>
        <w:t xml:space="preserve"> выступили Координационный совет по делам молодежи в научной и образовательной сферах Совета при Президенте РФ по науке и образованию и Министерство науки и высшего образования Российской Федерации.</w:t>
      </w:r>
    </w:p>
    <w:p w:rsidR="001A7D0D" w:rsidRPr="007930A0" w:rsidRDefault="001A7D0D" w:rsidP="007178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0D">
        <w:rPr>
          <w:rFonts w:ascii="Times New Roman" w:hAnsi="Times New Roman" w:cs="Times New Roman"/>
          <w:sz w:val="24"/>
          <w:szCs w:val="24"/>
        </w:rPr>
        <w:t xml:space="preserve">Впереди региональные </w:t>
      </w:r>
      <w:r w:rsidRPr="001A7D0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E7146" w:rsidRPr="001A7D0D">
        <w:rPr>
          <w:rFonts w:ascii="Times New Roman" w:eastAsia="Times New Roman" w:hAnsi="Times New Roman" w:cs="Times New Roman"/>
          <w:sz w:val="24"/>
          <w:szCs w:val="24"/>
        </w:rPr>
        <w:t>иналы треков конкурса «Лидеры России»</w:t>
      </w:r>
      <w:r w:rsidRPr="001A7D0D">
        <w:rPr>
          <w:rFonts w:ascii="Times New Roman" w:eastAsia="Times New Roman" w:hAnsi="Times New Roman" w:cs="Times New Roman"/>
          <w:sz w:val="24"/>
          <w:szCs w:val="24"/>
        </w:rPr>
        <w:t xml:space="preserve"> по трекам «Бизнес и промышленность»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всех 8 федеральных округов: </w:t>
      </w:r>
      <w:r w:rsidRPr="004303DC">
        <w:rPr>
          <w:rFonts w:ascii="Times New Roman" w:eastAsia="Times New Roman" w:hAnsi="Times New Roman" w:cs="Times New Roman"/>
          <w:sz w:val="24"/>
          <w:szCs w:val="24"/>
        </w:rPr>
        <w:t>1-3 октября – ДФО, г. Владивосток; 14-17 октября – УФО, г. Екатеринбург; 21-24 октября – ПФО, г. Нижний Новгород; 28-31 октября –  СФО, г. Новосибирск; 4-7 ноября – ЦФО, г. Москва; 18-21 ноября – СЗФО, г. Санкт-Петербург; 2-5 декабря – СКФО и ЮФО, г. Ростов-на-Дону.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498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00C975BC">
        <w:rPr>
          <w:rFonts w:ascii="Times New Roman" w:eastAsia="Times New Roman" w:hAnsi="Times New Roman" w:cs="Times New Roman"/>
          <w:sz w:val="24"/>
          <w:szCs w:val="24"/>
        </w:rPr>
        <w:t xml:space="preserve">в Санкт-Петербурге 12-14 ноября пройдет </w:t>
      </w:r>
      <w:r w:rsidR="00026498">
        <w:rPr>
          <w:rFonts w:ascii="Times New Roman" w:eastAsia="Times New Roman" w:hAnsi="Times New Roman" w:cs="Times New Roman"/>
          <w:sz w:val="24"/>
          <w:szCs w:val="24"/>
        </w:rPr>
        <w:t>финал</w:t>
      </w:r>
      <w:r w:rsidR="007930A0">
        <w:rPr>
          <w:rFonts w:ascii="Times New Roman" w:eastAsia="Times New Roman" w:hAnsi="Times New Roman" w:cs="Times New Roman"/>
          <w:sz w:val="24"/>
          <w:szCs w:val="24"/>
        </w:rPr>
        <w:t xml:space="preserve"> трека «Культура»</w:t>
      </w:r>
      <w:r w:rsidR="00026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5ED4" w:rsidRPr="00105ED4" w:rsidRDefault="00105ED4" w:rsidP="00105ED4">
      <w:pPr>
        <w:rPr>
          <w:rFonts w:ascii="Times New Roman" w:hAnsi="Times New Roman" w:cs="Times New Roman"/>
          <w:sz w:val="24"/>
          <w:szCs w:val="24"/>
        </w:rPr>
      </w:pPr>
      <w:r w:rsidRPr="00105ED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105ED4">
        <w:rPr>
          <w:rFonts w:ascii="Times New Roman" w:hAnsi="Times New Roman" w:cs="Times New Roman"/>
          <w:b/>
          <w:sz w:val="24"/>
          <w:szCs w:val="24"/>
        </w:rPr>
        <w:t>суперфиналистов</w:t>
      </w:r>
      <w:proofErr w:type="spellEnd"/>
      <w:r w:rsidRPr="00105ED4">
        <w:rPr>
          <w:rFonts w:ascii="Times New Roman" w:hAnsi="Times New Roman" w:cs="Times New Roman"/>
          <w:b/>
          <w:sz w:val="24"/>
          <w:szCs w:val="24"/>
        </w:rPr>
        <w:t xml:space="preserve"> и победителей трека «Наука» четвертого сезона конкурса «Лидеры России»</w:t>
      </w:r>
      <w:r w:rsidRPr="00105ED4">
        <w:rPr>
          <w:rFonts w:ascii="Times New Roman" w:hAnsi="Times New Roman" w:cs="Times New Roman"/>
          <w:sz w:val="24"/>
          <w:szCs w:val="24"/>
        </w:rPr>
        <w:t>:</w:t>
      </w:r>
    </w:p>
    <w:p w:rsidR="00105ED4" w:rsidRPr="00105ED4" w:rsidRDefault="00105ED4" w:rsidP="00105E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5ED4">
        <w:rPr>
          <w:rFonts w:ascii="Times New Roman" w:hAnsi="Times New Roman" w:cs="Times New Roman"/>
          <w:b/>
          <w:sz w:val="24"/>
          <w:szCs w:val="24"/>
        </w:rPr>
        <w:t>Суперфиналисты</w:t>
      </w:r>
      <w:proofErr w:type="spellEnd"/>
      <w:r w:rsidRPr="00105ED4">
        <w:rPr>
          <w:rFonts w:ascii="Times New Roman" w:hAnsi="Times New Roman" w:cs="Times New Roman"/>
          <w:b/>
          <w:sz w:val="24"/>
          <w:szCs w:val="24"/>
        </w:rPr>
        <w:t>: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Абакаров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Руслан </w:t>
      </w: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Исамутдинович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>, Дагестан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Баган Виталий Анатольевич, Москва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Веснин Роман Леонидович, Кировская область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Зазуля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Юрий Владимирович, Тюменская область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Куликов Денис Германович, Москва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Кусов Иван Сергеевич, Севастополь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Марфин Юрий Сергеевич, Ивановская область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lastRenderedPageBreak/>
        <w:t>Меньщиков Илья Евгеньевич, Москва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Новиков Валентин Владимирович, Москва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Покровский Вадим Сергеевич, Москва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Прокофьев Андрей </w:t>
      </w: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Брониславович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>, Самарская область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Рычков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Денис Александрович, Новосибирская область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Трофимов Олег Владимирович, Тюменская область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Федотенко Виктор Сергеевич, Москва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Чилихин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Николай Юрьевич, Ульяновская область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Чирнинов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Алдар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Мункожаргалович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>, Свердловская область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Шлеенков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Марк Александрович, Самарская область</w:t>
      </w:r>
    </w:p>
    <w:p w:rsidR="00105ED4" w:rsidRPr="00105ED4" w:rsidRDefault="00105ED4" w:rsidP="00105ED4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Щербина Максим Анатольевич, Москва</w:t>
      </w:r>
    </w:p>
    <w:p w:rsidR="00105ED4" w:rsidRPr="00105ED4" w:rsidRDefault="00105ED4" w:rsidP="00105ED4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ED4" w:rsidRDefault="00105ED4" w:rsidP="0010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ED4" w:rsidRPr="00105ED4" w:rsidRDefault="00105ED4" w:rsidP="00105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b/>
          <w:sz w:val="24"/>
          <w:szCs w:val="24"/>
        </w:rPr>
        <w:t>Победители:</w:t>
      </w:r>
    </w:p>
    <w:p w:rsidR="00105ED4" w:rsidRPr="00105ED4" w:rsidRDefault="00105ED4" w:rsidP="0010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Абакаров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Руслан </w:t>
      </w: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Исамутдинович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>, Дагестан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Алексеенко Ирина Васильевна,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Баган Виталий Анатольевич,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Бортников Максим Андреевич, Кировская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Быков Степан Сергеевич, Иркутская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Веснин Роман Леонидович, Кировская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Вольман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Мария Андреевна, Ивановская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Евтина Галина Сергеевна, Тюменская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Ефимов Антон Валерьевич, Оренбургская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Забиров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Арслан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Русланович,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Зазуля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Юрий Владимирович, Тюменская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Куликов Денис Германович,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Кусов Иван Сергеевич, Севастополь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Любимов Иван Валерьевич, Челябинская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Марфин Юрий Сергеевич, Ивановская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Меньщиков Илья Евгеньевич,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Новиков Валентин Владимирович,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Орлов Алексей Владимирович, Московская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Покровский Вадим Сергеевич,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Полосков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Станислав Сергеевич,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Попков Василий Андреевич,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Поромов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Артем Андреевич,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Прокофьев Андрей </w:t>
      </w: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Брониславович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>, Самарская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Рычков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Денис Александрович, Новосибирская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Семенова Марина Юрьевна, Ростовская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Смирнов Владимир Александрович,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Степанов Евгений Александрович,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Трофимов Олег Владимирович, Тюменская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Федотенко Виктор Сергеевич, Москва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Чилихин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Николай Юрьевич, Ульяновская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Чирнинов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Алдар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Мункожаргалович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>, Свердловская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ED4">
        <w:rPr>
          <w:rFonts w:ascii="Times New Roman" w:eastAsia="Times New Roman" w:hAnsi="Times New Roman" w:cs="Times New Roman"/>
          <w:sz w:val="24"/>
          <w:szCs w:val="24"/>
        </w:rPr>
        <w:t>Шлеенков</w:t>
      </w:r>
      <w:proofErr w:type="spellEnd"/>
      <w:r w:rsidRPr="00105ED4">
        <w:rPr>
          <w:rFonts w:ascii="Times New Roman" w:eastAsia="Times New Roman" w:hAnsi="Times New Roman" w:cs="Times New Roman"/>
          <w:sz w:val="24"/>
          <w:szCs w:val="24"/>
        </w:rPr>
        <w:t xml:space="preserve"> Марк Александрович, Самарская область</w:t>
      </w:r>
    </w:p>
    <w:p w:rsidR="00105ED4" w:rsidRPr="00105ED4" w:rsidRDefault="00105ED4" w:rsidP="00105ED4">
      <w:pPr>
        <w:pStyle w:val="af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05ED4">
        <w:rPr>
          <w:rFonts w:ascii="Times New Roman" w:eastAsia="Times New Roman" w:hAnsi="Times New Roman" w:cs="Times New Roman"/>
          <w:sz w:val="24"/>
          <w:szCs w:val="24"/>
        </w:rPr>
        <w:t>Щербина Максим Анатольевич, Москва</w:t>
      </w:r>
    </w:p>
    <w:p w:rsidR="00705D2D" w:rsidRDefault="00513F34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информация на официальном сайте: </w:t>
      </w:r>
      <w:hyperlink r:id="rId10"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ЛидерыРоссии.рф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C84" w:rsidRDefault="002E2C84" w:rsidP="002E2C8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справка:</w:t>
      </w:r>
    </w:p>
    <w:p w:rsidR="002E2C84" w:rsidRPr="00B07526" w:rsidRDefault="002E2C84" w:rsidP="002E2C8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526">
        <w:rPr>
          <w:rFonts w:ascii="Times New Roman" w:eastAsia="Times New Roman" w:hAnsi="Times New Roman" w:cs="Times New Roman"/>
          <w:sz w:val="24"/>
          <w:szCs w:val="24"/>
        </w:rPr>
        <w:lastRenderedPageBreak/>
        <w:t>Автономная некоммерческая организация (АНО) «Россия – страна возможностей» 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2E2C84" w:rsidRPr="00B07526" w:rsidRDefault="002E2C84" w:rsidP="002E2C8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526">
        <w:rPr>
          <w:rFonts w:ascii="Times New Roman" w:eastAsia="Times New Roman" w:hAnsi="Times New Roman" w:cs="Times New Roman"/>
          <w:sz w:val="24"/>
          <w:szCs w:val="24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конкурс «Лидеры России. Политика», всероссийская олимпиада студентов «Я – профессионал», конкурс «Твой ход», международный конкурс «Мой первый бизнес», всероссийский конкурс «Большая перемена», всероссийский проект «Время карьеры», проект «</w:t>
      </w:r>
      <w:proofErr w:type="spellStart"/>
      <w:r w:rsidRPr="00B07526">
        <w:rPr>
          <w:rFonts w:ascii="Times New Roman" w:eastAsia="Times New Roman" w:hAnsi="Times New Roman" w:cs="Times New Roman"/>
          <w:sz w:val="24"/>
          <w:szCs w:val="24"/>
        </w:rPr>
        <w:t>ТопБЛОГ</w:t>
      </w:r>
      <w:proofErr w:type="spellEnd"/>
      <w:r w:rsidRPr="00B07526">
        <w:rPr>
          <w:rFonts w:ascii="Times New Roman" w:eastAsia="Times New Roman" w:hAnsi="Times New Roman" w:cs="Times New Roman"/>
          <w:sz w:val="24"/>
          <w:szCs w:val="24"/>
        </w:rPr>
        <w:t>», проект «</w:t>
      </w:r>
      <w:proofErr w:type="spellStart"/>
      <w:r w:rsidRPr="00B07526">
        <w:rPr>
          <w:rFonts w:ascii="Times New Roman" w:eastAsia="Times New Roman" w:hAnsi="Times New Roman" w:cs="Times New Roman"/>
          <w:sz w:val="24"/>
          <w:szCs w:val="24"/>
        </w:rPr>
        <w:t>Профстажировки</w:t>
      </w:r>
      <w:proofErr w:type="spellEnd"/>
      <w:r w:rsidRPr="00B07526">
        <w:rPr>
          <w:rFonts w:ascii="Times New Roman" w:eastAsia="Times New Roman" w:hAnsi="Times New Roman" w:cs="Times New Roman"/>
          <w:sz w:val="24"/>
          <w:szCs w:val="24"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 w:rsidRPr="00B07526">
        <w:rPr>
          <w:rFonts w:ascii="Times New Roman" w:eastAsia="Times New Roman" w:hAnsi="Times New Roman" w:cs="Times New Roman"/>
          <w:sz w:val="24"/>
          <w:szCs w:val="24"/>
        </w:rPr>
        <w:t>Грантовый</w:t>
      </w:r>
      <w:proofErr w:type="spellEnd"/>
      <w:r w:rsidRPr="00B07526">
        <w:rPr>
          <w:rFonts w:ascii="Times New Roman" w:eastAsia="Times New Roman" w:hAnsi="Times New Roman" w:cs="Times New Roman"/>
          <w:sz w:val="24"/>
          <w:szCs w:val="24"/>
        </w:rPr>
        <w:t xml:space="preserve"> конкурс молодежных инициатив», конкурс «Цифровой прорыв», профессиональный конкурс «Учитель будущего», всероссийский конкурс «Лучший социальный проект года», соревнования по профессиональному мастерству среди людей с инвалидностью «</w:t>
      </w:r>
      <w:proofErr w:type="spellStart"/>
      <w:r w:rsidRPr="00B07526"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 w:rsidRPr="00B07526">
        <w:rPr>
          <w:rFonts w:ascii="Times New Roman" w:eastAsia="Times New Roman" w:hAnsi="Times New Roman" w:cs="Times New Roman"/>
          <w:sz w:val="24"/>
          <w:szCs w:val="24"/>
        </w:rPr>
        <w:t xml:space="preserve">», всероссийский молодежный кубок по менеджменту «Управляй!», Российская национальная премия «Студент года», движение </w:t>
      </w:r>
      <w:proofErr w:type="spellStart"/>
      <w:r w:rsidRPr="00B07526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B07526">
        <w:rPr>
          <w:rFonts w:ascii="Times New Roman" w:eastAsia="Times New Roman" w:hAnsi="Times New Roman" w:cs="Times New Roman"/>
          <w:sz w:val="24"/>
          <w:szCs w:val="24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 </w:t>
      </w:r>
      <w:proofErr w:type="spellStart"/>
      <w:r w:rsidRPr="00B07526">
        <w:rPr>
          <w:rFonts w:ascii="Times New Roman" w:eastAsia="Times New Roman" w:hAnsi="Times New Roman" w:cs="Times New Roman"/>
          <w:sz w:val="24"/>
          <w:szCs w:val="24"/>
        </w:rPr>
        <w:t>Junior</w:t>
      </w:r>
      <w:proofErr w:type="spellEnd"/>
      <w:r w:rsidRPr="00B07526">
        <w:rPr>
          <w:rFonts w:ascii="Times New Roman" w:eastAsia="Times New Roman" w:hAnsi="Times New Roman" w:cs="Times New Roman"/>
          <w:sz w:val="24"/>
          <w:szCs w:val="24"/>
        </w:rPr>
        <w:t>», проект «</w:t>
      </w:r>
      <w:proofErr w:type="spellStart"/>
      <w:r w:rsidRPr="00B07526">
        <w:rPr>
          <w:rFonts w:ascii="Times New Roman" w:eastAsia="Times New Roman" w:hAnsi="Times New Roman" w:cs="Times New Roman"/>
          <w:sz w:val="24"/>
          <w:szCs w:val="24"/>
        </w:rPr>
        <w:t>Хакатоны</w:t>
      </w:r>
      <w:proofErr w:type="spellEnd"/>
      <w:r w:rsidRPr="00B07526">
        <w:rPr>
          <w:rFonts w:ascii="Times New Roman" w:eastAsia="Times New Roman" w:hAnsi="Times New Roman" w:cs="Times New Roman"/>
          <w:sz w:val="24"/>
          <w:szCs w:val="24"/>
        </w:rPr>
        <w:t xml:space="preserve"> и лекции по искусственному интеллекту» и платформа «Другое дело».</w:t>
      </w:r>
    </w:p>
    <w:p w:rsidR="002E2C84" w:rsidRPr="00B07526" w:rsidRDefault="002E2C84" w:rsidP="002E2C8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526">
        <w:rPr>
          <w:rFonts w:ascii="Times New Roman" w:eastAsia="Times New Roman" w:hAnsi="Times New Roman" w:cs="Times New Roman"/>
          <w:sz w:val="24"/>
          <w:szCs w:val="24"/>
        </w:rPr>
        <w:t>В рамках деятельности АНО «Россия – страна возможностей» в феврале 2019 года создан образовательный центр – Мастерская управления «</w:t>
      </w:r>
      <w:proofErr w:type="spellStart"/>
      <w:r w:rsidRPr="00B07526">
        <w:rPr>
          <w:rFonts w:ascii="Times New Roman" w:eastAsia="Times New Roman" w:hAnsi="Times New Roman" w:cs="Times New Roman"/>
          <w:sz w:val="24"/>
          <w:szCs w:val="24"/>
        </w:rPr>
        <w:t>Сенеж</w:t>
      </w:r>
      <w:proofErr w:type="spellEnd"/>
      <w:r w:rsidRPr="00B07526">
        <w:rPr>
          <w:rFonts w:ascii="Times New Roman" w:eastAsia="Times New Roman" w:hAnsi="Times New Roman" w:cs="Times New Roman"/>
          <w:sz w:val="24"/>
          <w:szCs w:val="24"/>
        </w:rPr>
        <w:t>». Он призван формировать генерацию активных граждан, в том числе компетентных государственных служащих, прошедших современную профессиональную подготовку и объединенных ценностью ответственного служения стране и обществу.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:rsidR="002E2C84" w:rsidRDefault="002E2C84" w:rsidP="002E2C8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526">
        <w:rPr>
          <w:rFonts w:ascii="Times New Roman" w:eastAsia="Times New Roman" w:hAnsi="Times New Roman" w:cs="Times New Roman"/>
          <w:sz w:val="24"/>
          <w:szCs w:val="24"/>
        </w:rPr>
        <w:t>В рамках АНО «Россия – страна возможностей» в августе 2020 года создан центр оценки компетенций – Департамент методологии и оценки. Задачами центра является разработка и внедрение собственных инструментов оценки управленческих и деловых компетенций во все конкурсы и проекты платформы «Россия – страна возможностей» и партнеров, создание и поддержка центров компетенций в университетах, проведение оценки, организация обучения и подготовки кадров для деятельности центров компетенций.</w:t>
      </w:r>
    </w:p>
    <w:p w:rsidR="002E2C84" w:rsidRPr="008F3BB5" w:rsidRDefault="002E2C84" w:rsidP="002E2C8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BB5">
        <w:rPr>
          <w:rFonts w:ascii="Times New Roman" w:eastAsia="Times New Roman" w:hAnsi="Times New Roman" w:cs="Times New Roman"/>
          <w:sz w:val="24"/>
          <w:szCs w:val="24"/>
        </w:rPr>
        <w:t>25 декабря 2020 года Президент Российской Федерации Владимир Путин подписал Указ о проведении в 2021 году в России Года науки и технологий.</w:t>
      </w:r>
    </w:p>
    <w:p w:rsidR="002E2C84" w:rsidRPr="008F3BB5" w:rsidRDefault="002E2C84" w:rsidP="002E2C8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BB5">
        <w:rPr>
          <w:rFonts w:ascii="Times New Roman" w:eastAsia="Times New Roman" w:hAnsi="Times New Roman" w:cs="Times New Roman"/>
          <w:sz w:val="24"/>
          <w:szCs w:val="24"/>
        </w:rPr>
        <w:t xml:space="preserve">Задача Года – привлечь талантливую молодежь в сферу науки и технологий, повысить вовлеченность профессионального сообщества в реализацию Стратегии научно-технологического развития Российской Федерации, а также сформировать у граждан нашей </w:t>
      </w:r>
      <w:r w:rsidRPr="008F3BB5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страны четкое представление о реализуемых сегодня государством и бизнесом инициативах в области науки и технологий.</w:t>
      </w:r>
    </w:p>
    <w:p w:rsidR="002E2C84" w:rsidRPr="008F3BB5" w:rsidRDefault="002E2C84" w:rsidP="002E2C8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BB5">
        <w:rPr>
          <w:rFonts w:ascii="Times New Roman" w:eastAsia="Times New Roman" w:hAnsi="Times New Roman" w:cs="Times New Roman"/>
          <w:sz w:val="24"/>
          <w:szCs w:val="24"/>
        </w:rPr>
        <w:t>В Год науки и технологий по всей стране проходят мероприятия с участием ведущих деятелей науки, запускаются образовательные платформы и конкурсы.</w:t>
      </w:r>
    </w:p>
    <w:p w:rsidR="002E2C84" w:rsidRPr="008F3BB5" w:rsidRDefault="002E2C84" w:rsidP="002E2C8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BB5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 мероприятиях Года доступна на сайте </w:t>
      </w:r>
      <w:proofErr w:type="spellStart"/>
      <w:r w:rsidRPr="008F3BB5">
        <w:rPr>
          <w:rFonts w:ascii="Times New Roman" w:eastAsia="Times New Roman" w:hAnsi="Times New Roman" w:cs="Times New Roman"/>
          <w:sz w:val="24"/>
          <w:szCs w:val="24"/>
        </w:rPr>
        <w:t>годнауки.рф</w:t>
      </w:r>
      <w:proofErr w:type="spellEnd"/>
      <w:r w:rsidRPr="008F3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C84" w:rsidRDefault="002E2C84" w:rsidP="002E2C8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BB5">
        <w:rPr>
          <w:rFonts w:ascii="Times New Roman" w:eastAsia="Times New Roman" w:hAnsi="Times New Roman" w:cs="Times New Roman"/>
          <w:sz w:val="24"/>
          <w:szCs w:val="24"/>
        </w:rPr>
        <w:t>АНО «Национальные приоритеты» – оператор проведения Года науки и технологий в Российской Федерации.</w:t>
      </w:r>
    </w:p>
    <w:p w:rsidR="00705D2D" w:rsidRDefault="00513F34" w:rsidP="002E2C8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КОНТАКТЫ ДЛЯ СМИ:</w:t>
      </w:r>
    </w:p>
    <w:p w:rsidR="00705D2D" w:rsidRDefault="00513F34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пресс-секретарь конкурса, +7-915-04-22-050,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Yuliazagitova@gmail.com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D2D" w:rsidRDefault="00513F34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Сергей Коляда – руководитель департамента коммуникаций АНО «Россия – страна возможностей», + 7 (910) 647-88-88,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sergey.kolyada@rsv.ru</w:t>
        </w:r>
      </w:hyperlink>
    </w:p>
    <w:p w:rsidR="00705D2D" w:rsidRDefault="00705D2D" w:rsidP="007178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D2D" w:rsidRDefault="00705D2D" w:rsidP="007178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5D2D" w:rsidSect="000119E5">
      <w:headerReference w:type="default" r:id="rId13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74" w:rsidRDefault="003C1674">
      <w:pPr>
        <w:spacing w:after="0" w:line="240" w:lineRule="auto"/>
      </w:pPr>
      <w:r>
        <w:separator/>
      </w:r>
    </w:p>
  </w:endnote>
  <w:endnote w:type="continuationSeparator" w:id="0">
    <w:p w:rsidR="003C1674" w:rsidRDefault="003C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74" w:rsidRDefault="003C1674">
      <w:pPr>
        <w:spacing w:after="0" w:line="240" w:lineRule="auto"/>
      </w:pPr>
      <w:r>
        <w:separator/>
      </w:r>
    </w:p>
  </w:footnote>
  <w:footnote w:type="continuationSeparator" w:id="0">
    <w:p w:rsidR="003C1674" w:rsidRDefault="003C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13" w:rsidRDefault="00B33D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29E48E" wp14:editId="4A31CE76">
          <wp:simplePos x="0" y="0"/>
          <wp:positionH relativeFrom="column">
            <wp:posOffset>5499100</wp:posOffset>
          </wp:positionH>
          <wp:positionV relativeFrom="paragraph">
            <wp:posOffset>-332105</wp:posOffset>
          </wp:positionV>
          <wp:extent cx="682625" cy="682625"/>
          <wp:effectExtent l="0" t="0" r="3175" b="0"/>
          <wp:wrapTight wrapText="bothSides">
            <wp:wrapPolygon edited="0">
              <wp:start x="12056" y="2411"/>
              <wp:lineTo x="1206" y="9042"/>
              <wp:lineTo x="0" y="10247"/>
              <wp:lineTo x="2411" y="13261"/>
              <wp:lineTo x="4220" y="18687"/>
              <wp:lineTo x="9645" y="18687"/>
              <wp:lineTo x="18687" y="14467"/>
              <wp:lineTo x="18687" y="13261"/>
              <wp:lineTo x="21098" y="10850"/>
              <wp:lineTo x="20495" y="8439"/>
              <wp:lineTo x="16878" y="2411"/>
              <wp:lineTo x="12056" y="2411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S_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F13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-352423</wp:posOffset>
          </wp:positionV>
          <wp:extent cx="1638300" cy="819150"/>
          <wp:effectExtent l="0" t="0" r="0" b="0"/>
          <wp:wrapNone/>
          <wp:docPr id="1073741830" name="image1.png" descr="C:\Users\Elena.Kabanets\Desktop\логотип_фл-01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lena.Kabanets\Desktop\логотип_фл-01 (1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C2F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-354328</wp:posOffset>
          </wp:positionV>
          <wp:extent cx="1517650" cy="695325"/>
          <wp:effectExtent l="0" t="0" r="0" b="0"/>
          <wp:wrapTopAndBottom distT="0" distB="0"/>
          <wp:docPr id="10737418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28323" r="3315" b="27368"/>
                  <a:stretch>
                    <a:fillRect/>
                  </a:stretch>
                </pic:blipFill>
                <pic:spPr>
                  <a:xfrm>
                    <a:off x="0" y="0"/>
                    <a:ext cx="15176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24A"/>
    <w:multiLevelType w:val="hybridMultilevel"/>
    <w:tmpl w:val="7C4C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E8A"/>
    <w:multiLevelType w:val="hybridMultilevel"/>
    <w:tmpl w:val="74B0FA76"/>
    <w:lvl w:ilvl="0" w:tplc="F6D601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11"/>
    <w:multiLevelType w:val="hybridMultilevel"/>
    <w:tmpl w:val="908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53E42"/>
    <w:multiLevelType w:val="hybridMultilevel"/>
    <w:tmpl w:val="D664608A"/>
    <w:lvl w:ilvl="0" w:tplc="205CEC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E586C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3E816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C6C9B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0E088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8487B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55A5F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66E37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C96C5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739091C"/>
    <w:multiLevelType w:val="hybridMultilevel"/>
    <w:tmpl w:val="732CF0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2D"/>
    <w:rsid w:val="000119E5"/>
    <w:rsid w:val="00026498"/>
    <w:rsid w:val="00027F0E"/>
    <w:rsid w:val="00031485"/>
    <w:rsid w:val="000634A2"/>
    <w:rsid w:val="000953F6"/>
    <w:rsid w:val="000A5E00"/>
    <w:rsid w:val="000B4626"/>
    <w:rsid w:val="000C2AF7"/>
    <w:rsid w:val="000C4278"/>
    <w:rsid w:val="000C75F9"/>
    <w:rsid w:val="000D0C3B"/>
    <w:rsid w:val="000F3BB2"/>
    <w:rsid w:val="000F4ED0"/>
    <w:rsid w:val="00105ED4"/>
    <w:rsid w:val="0011794F"/>
    <w:rsid w:val="001521E3"/>
    <w:rsid w:val="00165681"/>
    <w:rsid w:val="00172130"/>
    <w:rsid w:val="001A7D0D"/>
    <w:rsid w:val="001C07BC"/>
    <w:rsid w:val="001C3A88"/>
    <w:rsid w:val="002010B5"/>
    <w:rsid w:val="00241016"/>
    <w:rsid w:val="0025011E"/>
    <w:rsid w:val="002769EF"/>
    <w:rsid w:val="002E2C84"/>
    <w:rsid w:val="002F026C"/>
    <w:rsid w:val="002F0830"/>
    <w:rsid w:val="00343EB0"/>
    <w:rsid w:val="003C1674"/>
    <w:rsid w:val="003C6746"/>
    <w:rsid w:val="003D44A1"/>
    <w:rsid w:val="003E5EB1"/>
    <w:rsid w:val="003F2FF3"/>
    <w:rsid w:val="00405AB2"/>
    <w:rsid w:val="00406095"/>
    <w:rsid w:val="00435870"/>
    <w:rsid w:val="00436ECE"/>
    <w:rsid w:val="00441A16"/>
    <w:rsid w:val="00441D90"/>
    <w:rsid w:val="00443DD0"/>
    <w:rsid w:val="004A4A4D"/>
    <w:rsid w:val="004B45A0"/>
    <w:rsid w:val="00513F34"/>
    <w:rsid w:val="0057556E"/>
    <w:rsid w:val="0058604F"/>
    <w:rsid w:val="005A2417"/>
    <w:rsid w:val="005B6251"/>
    <w:rsid w:val="005B6A7D"/>
    <w:rsid w:val="006158C3"/>
    <w:rsid w:val="006268D5"/>
    <w:rsid w:val="00647A6E"/>
    <w:rsid w:val="00665004"/>
    <w:rsid w:val="00675BC7"/>
    <w:rsid w:val="006836D6"/>
    <w:rsid w:val="00694C0F"/>
    <w:rsid w:val="006C2F13"/>
    <w:rsid w:val="006D5E85"/>
    <w:rsid w:val="007014F1"/>
    <w:rsid w:val="00705D2D"/>
    <w:rsid w:val="007178D3"/>
    <w:rsid w:val="00722867"/>
    <w:rsid w:val="00735119"/>
    <w:rsid w:val="007679D4"/>
    <w:rsid w:val="00776BA9"/>
    <w:rsid w:val="00781A96"/>
    <w:rsid w:val="007911C8"/>
    <w:rsid w:val="007930A0"/>
    <w:rsid w:val="007A63B7"/>
    <w:rsid w:val="007C06C0"/>
    <w:rsid w:val="007E4EB1"/>
    <w:rsid w:val="00805166"/>
    <w:rsid w:val="00835467"/>
    <w:rsid w:val="00862410"/>
    <w:rsid w:val="008777CE"/>
    <w:rsid w:val="00894B44"/>
    <w:rsid w:val="008A2AAD"/>
    <w:rsid w:val="008B0D23"/>
    <w:rsid w:val="008B3991"/>
    <w:rsid w:val="008B7A67"/>
    <w:rsid w:val="008D6608"/>
    <w:rsid w:val="008E0B6A"/>
    <w:rsid w:val="008E4EDC"/>
    <w:rsid w:val="008F0F97"/>
    <w:rsid w:val="008F44EF"/>
    <w:rsid w:val="009249C3"/>
    <w:rsid w:val="00957EE9"/>
    <w:rsid w:val="00960272"/>
    <w:rsid w:val="00976EAD"/>
    <w:rsid w:val="00982487"/>
    <w:rsid w:val="009A1C6A"/>
    <w:rsid w:val="009C630A"/>
    <w:rsid w:val="009E7146"/>
    <w:rsid w:val="00A07C47"/>
    <w:rsid w:val="00A218EA"/>
    <w:rsid w:val="00A24E71"/>
    <w:rsid w:val="00A24ED3"/>
    <w:rsid w:val="00A60C48"/>
    <w:rsid w:val="00AA0EA3"/>
    <w:rsid w:val="00AA7E27"/>
    <w:rsid w:val="00AB0E78"/>
    <w:rsid w:val="00AB74DF"/>
    <w:rsid w:val="00AC6033"/>
    <w:rsid w:val="00AE4414"/>
    <w:rsid w:val="00AF2E31"/>
    <w:rsid w:val="00B33DCE"/>
    <w:rsid w:val="00B53B12"/>
    <w:rsid w:val="00B60A23"/>
    <w:rsid w:val="00B62926"/>
    <w:rsid w:val="00B634EC"/>
    <w:rsid w:val="00B63B99"/>
    <w:rsid w:val="00B82615"/>
    <w:rsid w:val="00B83761"/>
    <w:rsid w:val="00BA16EA"/>
    <w:rsid w:val="00BB5C0B"/>
    <w:rsid w:val="00BD2871"/>
    <w:rsid w:val="00BF00DB"/>
    <w:rsid w:val="00C3270C"/>
    <w:rsid w:val="00C53115"/>
    <w:rsid w:val="00C77092"/>
    <w:rsid w:val="00C975BC"/>
    <w:rsid w:val="00CE0A59"/>
    <w:rsid w:val="00CF4322"/>
    <w:rsid w:val="00D00FD6"/>
    <w:rsid w:val="00D01194"/>
    <w:rsid w:val="00D263A1"/>
    <w:rsid w:val="00D30631"/>
    <w:rsid w:val="00D518C0"/>
    <w:rsid w:val="00D75B35"/>
    <w:rsid w:val="00DB65E5"/>
    <w:rsid w:val="00DC5FA7"/>
    <w:rsid w:val="00DD6438"/>
    <w:rsid w:val="00E34C30"/>
    <w:rsid w:val="00E67004"/>
    <w:rsid w:val="00E85D51"/>
    <w:rsid w:val="00E91F2E"/>
    <w:rsid w:val="00E95F4F"/>
    <w:rsid w:val="00EC1DB5"/>
    <w:rsid w:val="00ED642C"/>
    <w:rsid w:val="00F00ED3"/>
    <w:rsid w:val="00F065C8"/>
    <w:rsid w:val="00F07544"/>
    <w:rsid w:val="00F169EC"/>
    <w:rsid w:val="00F36D63"/>
    <w:rsid w:val="00F43D58"/>
    <w:rsid w:val="00F65B3D"/>
    <w:rsid w:val="00FA1104"/>
    <w:rsid w:val="00F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E7C7"/>
  <w15:docId w15:val="{E66F8CD6-C0E9-4196-8B18-10B3DAED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2E2F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rsid w:val="003E2E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E2E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E2E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E2E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E2E2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E2E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19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2E2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3E2E2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3E2E2F"/>
    <w:rPr>
      <w:u w:val="single"/>
    </w:rPr>
  </w:style>
  <w:style w:type="table" w:customStyle="1" w:styleId="TableNormal2">
    <w:name w:val="Table Normal2"/>
    <w:rsid w:val="003E2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3E2E2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sid w:val="003E2E2F"/>
    <w:rPr>
      <w:color w:val="0563C1"/>
      <w:u w:val="single" w:color="0563C1"/>
    </w:rPr>
  </w:style>
  <w:style w:type="character" w:customStyle="1" w:styleId="Hyperlink0">
    <w:name w:val="Hyperlink.0"/>
    <w:basedOn w:val="a6"/>
    <w:rsid w:val="003E2E2F"/>
    <w:rPr>
      <w:rFonts w:ascii="Times New Roman" w:eastAsia="Times New Roman" w:hAnsi="Times New Roman" w:cs="Times New Roman"/>
      <w:b/>
      <w:bCs/>
      <w:color w:val="0563C1"/>
      <w:sz w:val="24"/>
      <w:szCs w:val="24"/>
      <w:u w:val="single" w:color="0563C1"/>
    </w:rPr>
  </w:style>
  <w:style w:type="character" w:customStyle="1" w:styleId="a7">
    <w:name w:val="Нет"/>
    <w:qFormat/>
    <w:rsid w:val="003E2E2F"/>
  </w:style>
  <w:style w:type="character" w:customStyle="1" w:styleId="Hyperlink1">
    <w:name w:val="Hyperlink.1"/>
    <w:basedOn w:val="a7"/>
    <w:rsid w:val="003E2E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yperlink2">
    <w:name w:val="Hyperlink.2"/>
    <w:basedOn w:val="a7"/>
    <w:rsid w:val="003E2E2F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3">
    <w:name w:val="Hyperlink.3"/>
    <w:basedOn w:val="a6"/>
    <w:rsid w:val="003E2E2F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Hyperlink4">
    <w:name w:val="Hyperlink.4"/>
    <w:basedOn w:val="a6"/>
    <w:rsid w:val="003E2E2F"/>
    <w:rPr>
      <w:rFonts w:ascii="Times New Roman" w:eastAsia="Times New Roman" w:hAnsi="Times New Roman" w:cs="Times New Roman"/>
      <w:color w:val="0563C1"/>
      <w:u w:val="single" w:color="0563C1"/>
      <w:lang w:val="ru-RU"/>
    </w:rPr>
  </w:style>
  <w:style w:type="character" w:styleId="a8">
    <w:name w:val="annotation reference"/>
    <w:basedOn w:val="a0"/>
    <w:uiPriority w:val="99"/>
    <w:semiHidden/>
    <w:unhideWhenUsed/>
    <w:rsid w:val="003B2D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2D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2D0D"/>
    <w:rPr>
      <w:rFonts w:ascii="Calibri" w:hAnsi="Calibri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2D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2D0D"/>
    <w:rPr>
      <w:rFonts w:ascii="Calibri" w:hAnsi="Calibri"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3B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2D0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107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F1984"/>
    <w:pPr>
      <w:ind w:left="720"/>
      <w:contextualSpacing/>
    </w:pPr>
  </w:style>
  <w:style w:type="character" w:styleId="af0">
    <w:name w:val="Strong"/>
    <w:basedOn w:val="a0"/>
    <w:uiPriority w:val="22"/>
    <w:qFormat/>
    <w:rsid w:val="00301568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D75837"/>
    <w:rPr>
      <w:color w:val="605E5C"/>
      <w:shd w:val="clear" w:color="auto" w:fill="E1DFDD"/>
    </w:rPr>
  </w:style>
  <w:style w:type="table" w:customStyle="1" w:styleId="TableNormal11">
    <w:name w:val="Table Normal11"/>
    <w:rsid w:val="00E27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2C313A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1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30A0E"/>
    <w:rPr>
      <w:rFonts w:ascii="Calibri" w:hAnsi="Calibri" w:cs="Arial Unicode MS"/>
      <w:color w:val="000000"/>
      <w:sz w:val="22"/>
      <w:szCs w:val="22"/>
      <w:u w:color="000000"/>
    </w:rPr>
  </w:style>
  <w:style w:type="paragraph" w:styleId="af3">
    <w:name w:val="footer"/>
    <w:basedOn w:val="a"/>
    <w:link w:val="af4"/>
    <w:uiPriority w:val="99"/>
    <w:unhideWhenUsed/>
    <w:rsid w:val="001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30A0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21B5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21B50"/>
    <w:rPr>
      <w:color w:val="FF00FF" w:themeColor="followedHyperlink"/>
      <w:u w:val="single"/>
    </w:rPr>
  </w:style>
  <w:style w:type="paragraph" w:styleId="af6">
    <w:name w:val="Normal (Web)"/>
    <w:basedOn w:val="a"/>
    <w:uiPriority w:val="99"/>
    <w:unhideWhenUsed/>
    <w:rsid w:val="0035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7">
    <w:name w:val="Emphasis"/>
    <w:basedOn w:val="a0"/>
    <w:uiPriority w:val="20"/>
    <w:qFormat/>
    <w:rsid w:val="00610B19"/>
    <w:rPr>
      <w:i/>
      <w:iCs/>
    </w:rPr>
  </w:style>
  <w:style w:type="paragraph" w:customStyle="1" w:styleId="ql-align-justify">
    <w:name w:val="ql-align-justify"/>
    <w:basedOn w:val="a"/>
    <w:rsid w:val="00EC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8">
    <w:name w:val="Subtitle"/>
    <w:basedOn w:val="a"/>
    <w:next w:val="a"/>
    <w:rsid w:val="000119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2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955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04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9447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96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5419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4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rgey.kolyada@rsv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liazagit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xn--d1achcanypala0j.xn--p1ai/" TargetMode="External"/><Relationship Id="rId4" Type="http://schemas.openxmlformats.org/officeDocument/2006/relationships/styles" Target="styles.xml"/><Relationship Id="rId9" Type="http://schemas.openxmlformats.org/officeDocument/2006/relationships/hyperlink" Target="https://rsv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b89Z6Ia1bSU9rweqeyFKEgklA==">AMUW2mUTKuZ7PeFcHxn3MphjaAFWKYsHfeRD8sqmg6D8saCdeWyfUivsOa+JbXkyU5cN5EUl0gTDDzmGCQV/6NwFC5Iv1+04AMeYyXCJJNb6BZACnVphfV1OuTQZW2fANa7vkIEAQ0s5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FBD1CC-3102-4FF3-90FC-CB105E02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</dc:creator>
  <cp:keywords/>
  <dc:description/>
  <cp:lastModifiedBy>Кутузова Александра Николаевна</cp:lastModifiedBy>
  <cp:revision>4</cp:revision>
  <dcterms:created xsi:type="dcterms:W3CDTF">2021-09-18T14:59:00Z</dcterms:created>
  <dcterms:modified xsi:type="dcterms:W3CDTF">2021-09-18T16:05:00Z</dcterms:modified>
</cp:coreProperties>
</file>